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B40" w:rsidRDefault="002F1B40" w:rsidP="002F1B40">
      <w:pPr>
        <w:spacing w:line="520" w:lineRule="exact"/>
        <w:rPr>
          <w:rFonts w:ascii="宋体" w:hAnsi="宋体" w:cs="Arial"/>
          <w:b/>
          <w:sz w:val="28"/>
          <w:szCs w:val="28"/>
        </w:rPr>
      </w:pPr>
      <w:bookmarkStart w:id="0" w:name="_GoBack"/>
      <w:bookmarkEnd w:id="0"/>
      <w:r>
        <w:rPr>
          <w:rFonts w:ascii="宋体" w:hAnsi="宋体" w:cs="Arial" w:hint="eastAsia"/>
          <w:b/>
          <w:sz w:val="28"/>
          <w:szCs w:val="28"/>
        </w:rPr>
        <w:t>附件6</w:t>
      </w:r>
    </w:p>
    <w:p w:rsidR="002F1B40" w:rsidRDefault="002F1B40" w:rsidP="002F1B40">
      <w:pPr>
        <w:spacing w:line="520" w:lineRule="exact"/>
        <w:jc w:val="center"/>
        <w:rPr>
          <w:rFonts w:ascii="宋体" w:hAnsi="宋体" w:cs="Arial"/>
          <w:b/>
          <w:sz w:val="28"/>
          <w:szCs w:val="28"/>
        </w:rPr>
      </w:pPr>
      <w:r>
        <w:rPr>
          <w:rFonts w:ascii="宋体" w:hAnsi="宋体" w:cs="Arial" w:hint="eastAsia"/>
          <w:b/>
          <w:sz w:val="28"/>
          <w:szCs w:val="28"/>
        </w:rPr>
        <w:t>南京航空航天大学毕业生党员组织关系转移注意事项</w:t>
      </w:r>
    </w:p>
    <w:p w:rsidR="002F1B40" w:rsidRDefault="002F1B40" w:rsidP="002F1B40">
      <w:pPr>
        <w:spacing w:line="520" w:lineRule="exact"/>
        <w:ind w:firstLineChars="200" w:firstLine="562"/>
        <w:rPr>
          <w:rFonts w:ascii="宋体" w:hAnsi="宋体" w:cs="Arial"/>
          <w:b/>
          <w:sz w:val="28"/>
          <w:szCs w:val="28"/>
        </w:rPr>
      </w:pPr>
      <w:r>
        <w:rPr>
          <w:rFonts w:ascii="宋体" w:hAnsi="宋体" w:cs="Arial" w:hint="eastAsia"/>
          <w:b/>
          <w:sz w:val="28"/>
          <w:szCs w:val="28"/>
        </w:rPr>
        <w:t>一、党员组织关系介绍信是证明党员身份的凭证，要妥善保管并严格按照规定逐级转接党员组织关系。转接关系时，党员本人要亲自办理和携带，一般不得由他人代办。到达接收单位后，应在组织关系介绍信注明的有效期内及时将组织关系介绍信交给转入单位党组织，同时提醒组织关系接收单位党组织在一个月内将组织关系介绍信回执寄回原所在学院党组织。</w:t>
      </w:r>
    </w:p>
    <w:p w:rsidR="002F1B40" w:rsidRDefault="002F1B40" w:rsidP="002F1B40">
      <w:pPr>
        <w:spacing w:line="520" w:lineRule="exact"/>
        <w:ind w:firstLineChars="200" w:firstLine="562"/>
        <w:rPr>
          <w:rFonts w:ascii="宋体" w:hAnsi="宋体" w:cs="Arial"/>
          <w:b/>
          <w:sz w:val="28"/>
          <w:szCs w:val="28"/>
        </w:rPr>
      </w:pPr>
      <w:r>
        <w:rPr>
          <w:rFonts w:ascii="宋体" w:hAnsi="宋体" w:cs="Arial" w:hint="eastAsia"/>
          <w:b/>
          <w:sz w:val="28"/>
          <w:szCs w:val="28"/>
        </w:rPr>
        <w:t>二、拿到“党员组织关系介绍信”后，请认真核对上面的各项内容与自己的实际情况是否一致，如：组织关系接收部门（介绍信抬头）是否正确、正式党员或预备党员、性别、民族、身份证号等信息是否有误。凡发现错误的，本人应在介绍信有效期内持原介绍信、就业报到证（或复印件）及时到学院修改。</w:t>
      </w:r>
    </w:p>
    <w:p w:rsidR="002F1B40" w:rsidRDefault="002F1B40" w:rsidP="002F1B40">
      <w:pPr>
        <w:spacing w:line="520" w:lineRule="exact"/>
        <w:ind w:firstLineChars="200" w:firstLine="562"/>
        <w:rPr>
          <w:rFonts w:ascii="宋体" w:hAnsi="宋体" w:cs="Arial"/>
          <w:b/>
          <w:sz w:val="28"/>
          <w:szCs w:val="28"/>
        </w:rPr>
      </w:pPr>
      <w:r>
        <w:rPr>
          <w:rFonts w:ascii="宋体" w:hAnsi="宋体" w:cs="Arial" w:hint="eastAsia"/>
          <w:b/>
          <w:sz w:val="28"/>
          <w:szCs w:val="28"/>
        </w:rPr>
        <w:t>三、请妥善保管好组织关系介绍信,要在介绍信有效期内及时到单位报到，转接组织关系。不按期转移组织关系是党组织观念淡薄的一种表现，也是党的纪律所不允许的。因此，对于个人原因不及时转移组织关系或不及时换开组织关系介绍信，导致组织关系介绍信过期的，本人要做出检讨，院级党组织要给予严肃的批评和教育。超过6个月未接转党员组织关系的，不再补转。如确属不慎丢失，要及时（6个月以内）向原所在院级党组织或学校党委组织部报告，本人做出深刻检讨并写补办申请，由原所在院级党组织调查清楚出具证明，到所在学院进行补转，超过6个月的，不再补转。</w:t>
      </w:r>
    </w:p>
    <w:p w:rsidR="002F1B40" w:rsidRDefault="002F1B40" w:rsidP="002F1B40">
      <w:pPr>
        <w:spacing w:line="520" w:lineRule="exact"/>
        <w:ind w:firstLineChars="200" w:firstLine="562"/>
        <w:rPr>
          <w:rFonts w:ascii="宋体" w:hAnsi="宋体" w:cs="Arial"/>
          <w:b/>
          <w:sz w:val="28"/>
          <w:szCs w:val="28"/>
        </w:rPr>
      </w:pPr>
      <w:r>
        <w:rPr>
          <w:rFonts w:ascii="宋体" w:hAnsi="宋体" w:cs="Arial" w:hint="eastAsia"/>
          <w:b/>
          <w:sz w:val="28"/>
          <w:szCs w:val="28"/>
        </w:rPr>
        <w:t>四、在转移组织关系过程中，如遇到特殊情况不能及时接转，请立即与学院联系，凡因个人原因超过六个月不及时接转组织关系，又未能及时与校组织部联系者，按照党章有关规定处理。</w:t>
      </w:r>
    </w:p>
    <w:p w:rsidR="00FC73DB" w:rsidRPr="002F1B40" w:rsidRDefault="002F1B40" w:rsidP="002F1B40">
      <w:pPr>
        <w:ind w:firstLineChars="148" w:firstLine="416"/>
        <w:rPr>
          <w:rFonts w:ascii="宋体" w:hAnsi="宋体" w:cs="Arial"/>
          <w:b/>
          <w:sz w:val="28"/>
          <w:szCs w:val="28"/>
        </w:rPr>
      </w:pPr>
      <w:r>
        <w:rPr>
          <w:rFonts w:ascii="宋体" w:hAnsi="宋体" w:cs="Arial" w:hint="eastAsia"/>
          <w:b/>
          <w:sz w:val="28"/>
          <w:szCs w:val="28"/>
        </w:rPr>
        <w:t>五、请告知组织关系接收单位，您的党员材料在人事档案中，以便查阅。</w:t>
      </w:r>
    </w:p>
    <w:sectPr w:rsidR="00FC73DB" w:rsidRPr="002F1B40">
      <w:footerReference w:type="even" r:id="rId7"/>
      <w:footerReference w:type="default" r:id="rId8"/>
      <w:pgSz w:w="11906" w:h="16838"/>
      <w:pgMar w:top="1304" w:right="1588" w:bottom="1304"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5E5" w:rsidRDefault="004735E5">
      <w:r>
        <w:separator/>
      </w:r>
    </w:p>
  </w:endnote>
  <w:endnote w:type="continuationSeparator" w:id="0">
    <w:p w:rsidR="004735E5" w:rsidRDefault="0047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FB" w:rsidRDefault="002F1B40">
    <w:pPr>
      <w:pStyle w:val="a5"/>
      <w:framePr w:wrap="around" w:vAnchor="text" w:hAnchor="margin" w:xAlign="center" w:y="1"/>
      <w:rPr>
        <w:rStyle w:val="a3"/>
      </w:rPr>
    </w:pPr>
    <w:r>
      <w:fldChar w:fldCharType="begin"/>
    </w:r>
    <w:r>
      <w:rPr>
        <w:rStyle w:val="a3"/>
      </w:rPr>
      <w:instrText xml:space="preserve">PAGE  </w:instrText>
    </w:r>
    <w:r>
      <w:fldChar w:fldCharType="separate"/>
    </w:r>
    <w:r>
      <w:rPr>
        <w:rStyle w:val="a3"/>
      </w:rPr>
      <w:t>6</w:t>
    </w:r>
    <w:r>
      <w:fldChar w:fldCharType="end"/>
    </w:r>
  </w:p>
  <w:p w:rsidR="00350CFB" w:rsidRDefault="004735E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FB" w:rsidRDefault="002F1B40">
    <w:pPr>
      <w:pStyle w:val="a5"/>
      <w:framePr w:wrap="around" w:vAnchor="text" w:hAnchor="margin" w:xAlign="center" w:y="1"/>
      <w:rPr>
        <w:rStyle w:val="a3"/>
      </w:rPr>
    </w:pPr>
    <w:r>
      <w:fldChar w:fldCharType="begin"/>
    </w:r>
    <w:r>
      <w:rPr>
        <w:rStyle w:val="a3"/>
      </w:rPr>
      <w:instrText xml:space="preserve">PAGE  </w:instrText>
    </w:r>
    <w:r>
      <w:fldChar w:fldCharType="separate"/>
    </w:r>
    <w:r w:rsidR="00DE0916">
      <w:rPr>
        <w:rStyle w:val="a3"/>
        <w:noProof/>
      </w:rPr>
      <w:t>1</w:t>
    </w:r>
    <w:r>
      <w:fldChar w:fldCharType="end"/>
    </w:r>
  </w:p>
  <w:p w:rsidR="00350CFB" w:rsidRDefault="004735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5E5" w:rsidRDefault="004735E5">
      <w:r>
        <w:separator/>
      </w:r>
    </w:p>
  </w:footnote>
  <w:footnote w:type="continuationSeparator" w:id="0">
    <w:p w:rsidR="004735E5" w:rsidRDefault="00473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B40"/>
    <w:rsid w:val="002F1B40"/>
    <w:rsid w:val="004735E5"/>
    <w:rsid w:val="00DE0916"/>
    <w:rsid w:val="00FC7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B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F1B40"/>
  </w:style>
  <w:style w:type="paragraph" w:styleId="a4">
    <w:name w:val="Normal (Web)"/>
    <w:basedOn w:val="a"/>
    <w:rsid w:val="002F1B40"/>
    <w:pPr>
      <w:widowControl/>
      <w:spacing w:before="100" w:beforeAutospacing="1" w:after="100" w:afterAutospacing="1"/>
      <w:jc w:val="left"/>
    </w:pPr>
    <w:rPr>
      <w:rFonts w:ascii="宋体" w:hAnsi="宋体" w:cs="宋体"/>
      <w:kern w:val="0"/>
      <w:sz w:val="24"/>
    </w:rPr>
  </w:style>
  <w:style w:type="paragraph" w:styleId="a5">
    <w:name w:val="footer"/>
    <w:basedOn w:val="a"/>
    <w:link w:val="Char"/>
    <w:rsid w:val="002F1B40"/>
    <w:pPr>
      <w:tabs>
        <w:tab w:val="center" w:pos="4153"/>
        <w:tab w:val="right" w:pos="8306"/>
      </w:tabs>
      <w:snapToGrid w:val="0"/>
      <w:jc w:val="left"/>
    </w:pPr>
    <w:rPr>
      <w:sz w:val="18"/>
      <w:szCs w:val="18"/>
    </w:rPr>
  </w:style>
  <w:style w:type="character" w:customStyle="1" w:styleId="Char">
    <w:name w:val="页脚 Char"/>
    <w:basedOn w:val="a0"/>
    <w:link w:val="a5"/>
    <w:rsid w:val="002F1B40"/>
    <w:rPr>
      <w:rFonts w:ascii="Times New Roman" w:eastAsia="宋体" w:hAnsi="Times New Roman" w:cs="Times New Roman"/>
      <w:sz w:val="18"/>
      <w:szCs w:val="18"/>
    </w:rPr>
  </w:style>
  <w:style w:type="paragraph" w:styleId="a6">
    <w:name w:val="header"/>
    <w:basedOn w:val="a"/>
    <w:link w:val="Char0"/>
    <w:uiPriority w:val="99"/>
    <w:unhideWhenUsed/>
    <w:rsid w:val="00DE09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E091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B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F1B40"/>
  </w:style>
  <w:style w:type="paragraph" w:styleId="a4">
    <w:name w:val="Normal (Web)"/>
    <w:basedOn w:val="a"/>
    <w:rsid w:val="002F1B40"/>
    <w:pPr>
      <w:widowControl/>
      <w:spacing w:before="100" w:beforeAutospacing="1" w:after="100" w:afterAutospacing="1"/>
      <w:jc w:val="left"/>
    </w:pPr>
    <w:rPr>
      <w:rFonts w:ascii="宋体" w:hAnsi="宋体" w:cs="宋体"/>
      <w:kern w:val="0"/>
      <w:sz w:val="24"/>
    </w:rPr>
  </w:style>
  <w:style w:type="paragraph" w:styleId="a5">
    <w:name w:val="footer"/>
    <w:basedOn w:val="a"/>
    <w:link w:val="Char"/>
    <w:rsid w:val="002F1B40"/>
    <w:pPr>
      <w:tabs>
        <w:tab w:val="center" w:pos="4153"/>
        <w:tab w:val="right" w:pos="8306"/>
      </w:tabs>
      <w:snapToGrid w:val="0"/>
      <w:jc w:val="left"/>
    </w:pPr>
    <w:rPr>
      <w:sz w:val="18"/>
      <w:szCs w:val="18"/>
    </w:rPr>
  </w:style>
  <w:style w:type="character" w:customStyle="1" w:styleId="Char">
    <w:name w:val="页脚 Char"/>
    <w:basedOn w:val="a0"/>
    <w:link w:val="a5"/>
    <w:rsid w:val="002F1B40"/>
    <w:rPr>
      <w:rFonts w:ascii="Times New Roman" w:eastAsia="宋体" w:hAnsi="Times New Roman" w:cs="Times New Roman"/>
      <w:sz w:val="18"/>
      <w:szCs w:val="18"/>
    </w:rPr>
  </w:style>
  <w:style w:type="paragraph" w:styleId="a6">
    <w:name w:val="header"/>
    <w:basedOn w:val="a"/>
    <w:link w:val="Char0"/>
    <w:uiPriority w:val="99"/>
    <w:unhideWhenUsed/>
    <w:rsid w:val="00DE09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E091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596</Characters>
  <Application>Microsoft Office Word</Application>
  <DocSecurity>0</DocSecurity>
  <Lines>4</Lines>
  <Paragraphs>1</Paragraphs>
  <ScaleCrop>false</ScaleCrop>
  <Company>微软全球合作伙伴中国公司</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c:creator>
  <cp:keywords/>
  <dc:description/>
  <cp:lastModifiedBy>GOD</cp:lastModifiedBy>
  <cp:revision>2</cp:revision>
  <dcterms:created xsi:type="dcterms:W3CDTF">2017-05-25T07:17:00Z</dcterms:created>
  <dcterms:modified xsi:type="dcterms:W3CDTF">2017-05-25T07:46:00Z</dcterms:modified>
</cp:coreProperties>
</file>