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D4B" w:rsidRDefault="00E81D4B" w:rsidP="00A4006E">
      <w:pPr>
        <w:spacing w:line="360" w:lineRule="auto"/>
        <w:jc w:val="center"/>
        <w:rPr>
          <w:rFonts w:ascii="仿宋_GB2312" w:hAnsi="宋体"/>
          <w:b/>
          <w:color w:val="000000"/>
        </w:rPr>
      </w:pPr>
    </w:p>
    <w:p w:rsidR="00E81D4B" w:rsidRPr="002A2A36" w:rsidRDefault="00E81D4B" w:rsidP="00A4006E">
      <w:pPr>
        <w:spacing w:line="360" w:lineRule="auto"/>
        <w:jc w:val="center"/>
        <w:rPr>
          <w:rFonts w:ascii="仿宋_GB2312" w:hAnsi="宋体"/>
          <w:b/>
          <w:color w:val="000000"/>
          <w:sz w:val="30"/>
          <w:szCs w:val="30"/>
        </w:rPr>
      </w:pPr>
      <w:r w:rsidRPr="002A2A36">
        <w:rPr>
          <w:rFonts w:ascii="仿宋_GB2312" w:hAnsi="宋体"/>
          <w:b/>
          <w:color w:val="000000"/>
          <w:sz w:val="30"/>
          <w:szCs w:val="30"/>
        </w:rPr>
        <w:t>2012</w:t>
      </w:r>
      <w:r w:rsidRPr="002A2A36">
        <w:rPr>
          <w:rFonts w:ascii="仿宋_GB2312" w:hAnsi="宋体" w:hint="eastAsia"/>
          <w:b/>
          <w:color w:val="000000"/>
          <w:sz w:val="30"/>
          <w:szCs w:val="30"/>
        </w:rPr>
        <w:t>年度</w:t>
      </w:r>
      <w:bookmarkStart w:id="0" w:name="_GoBack"/>
      <w:bookmarkEnd w:id="0"/>
      <w:r w:rsidRPr="002A2A36">
        <w:rPr>
          <w:rFonts w:ascii="仿宋_GB2312" w:hAnsi="宋体" w:hint="eastAsia"/>
          <w:b/>
          <w:color w:val="000000"/>
          <w:sz w:val="30"/>
          <w:szCs w:val="30"/>
        </w:rPr>
        <w:t>发展联络部工作总结自评报告</w:t>
      </w:r>
    </w:p>
    <w:p w:rsidR="00E81D4B" w:rsidRPr="005B5831" w:rsidRDefault="00E81D4B" w:rsidP="0034329A">
      <w:pPr>
        <w:spacing w:line="360" w:lineRule="auto"/>
        <w:ind w:firstLineChars="200" w:firstLine="31680"/>
        <w:rPr>
          <w:rFonts w:ascii="仿宋_GB2312"/>
          <w:sz w:val="28"/>
          <w:szCs w:val="28"/>
        </w:rPr>
      </w:pPr>
    </w:p>
    <w:p w:rsidR="00E81D4B" w:rsidRPr="005B5831" w:rsidRDefault="00E81D4B" w:rsidP="0034329A">
      <w:pPr>
        <w:spacing w:line="360" w:lineRule="auto"/>
        <w:ind w:firstLineChars="200" w:firstLine="31680"/>
        <w:rPr>
          <w:rFonts w:ascii="仿宋_GB2312"/>
          <w:sz w:val="28"/>
          <w:szCs w:val="28"/>
        </w:rPr>
      </w:pPr>
      <w:r w:rsidRPr="005B5831">
        <w:rPr>
          <w:rFonts w:ascii="仿宋_GB2312" w:hint="eastAsia"/>
          <w:sz w:val="28"/>
          <w:szCs w:val="28"/>
        </w:rPr>
        <w:t>发展联络部自今年</w:t>
      </w:r>
      <w:r w:rsidRPr="005B5831">
        <w:rPr>
          <w:rFonts w:ascii="仿宋_GB2312"/>
          <w:sz w:val="28"/>
          <w:szCs w:val="28"/>
        </w:rPr>
        <w:t>6</w:t>
      </w:r>
      <w:r w:rsidRPr="005B5831">
        <w:rPr>
          <w:rFonts w:ascii="仿宋_GB2312" w:hint="eastAsia"/>
          <w:sz w:val="28"/>
          <w:szCs w:val="28"/>
        </w:rPr>
        <w:t>月份成立以来，按照学校的统一部署，紧紧围绕学校的中心工作，围绕六十周年校庆各项重点工作，坚持“三个为本，三个促进”的办学理念，在前期校友会工作的基础上，较好地完成了各项工作。</w:t>
      </w:r>
    </w:p>
    <w:p w:rsidR="00E81D4B" w:rsidRDefault="00E81D4B" w:rsidP="00A4006E">
      <w:pPr>
        <w:spacing w:line="360" w:lineRule="auto"/>
        <w:rPr>
          <w:rFonts w:ascii="仿宋_GB2312"/>
          <w:sz w:val="28"/>
          <w:szCs w:val="28"/>
        </w:rPr>
      </w:pPr>
    </w:p>
    <w:p w:rsidR="00E81D4B" w:rsidRPr="001C7C69" w:rsidRDefault="00E81D4B" w:rsidP="00A4006E">
      <w:pPr>
        <w:spacing w:line="360" w:lineRule="auto"/>
        <w:rPr>
          <w:rFonts w:ascii="仿宋_GB2312" w:hAnsi="宋体"/>
          <w:b/>
          <w:sz w:val="28"/>
          <w:szCs w:val="28"/>
        </w:rPr>
      </w:pPr>
      <w:r w:rsidRPr="001C7C69">
        <w:rPr>
          <w:rFonts w:ascii="仿宋_GB2312" w:hint="eastAsia"/>
          <w:b/>
          <w:sz w:val="28"/>
          <w:szCs w:val="28"/>
        </w:rPr>
        <w:t>一、</w:t>
      </w:r>
      <w:r w:rsidRPr="001C7C69">
        <w:rPr>
          <w:rFonts w:ascii="仿宋_GB2312" w:hAnsi="宋体" w:hint="eastAsia"/>
          <w:b/>
          <w:sz w:val="28"/>
          <w:szCs w:val="28"/>
        </w:rPr>
        <w:t>开展理论学习，提升思想水平</w:t>
      </w:r>
    </w:p>
    <w:p w:rsidR="00E81D4B" w:rsidRPr="001C7C69" w:rsidRDefault="00E81D4B" w:rsidP="0034329A">
      <w:pPr>
        <w:spacing w:line="360" w:lineRule="auto"/>
        <w:ind w:firstLineChars="200" w:firstLine="31680"/>
        <w:rPr>
          <w:rFonts w:ascii="仿宋_GB2312"/>
          <w:sz w:val="28"/>
          <w:szCs w:val="28"/>
        </w:rPr>
      </w:pPr>
      <w:r w:rsidRPr="001C7C69">
        <w:rPr>
          <w:rFonts w:ascii="仿宋_GB2312" w:hint="eastAsia"/>
          <w:sz w:val="28"/>
          <w:szCs w:val="28"/>
        </w:rPr>
        <w:t>发展联络部是新成立部门，根据部门工作的性质和任务，以实际工作需求为牵引，将政治理论学习和业务学习有机结合，建设学习型部门</w:t>
      </w:r>
      <w:r>
        <w:rPr>
          <w:rFonts w:ascii="仿宋_GB2312" w:hint="eastAsia"/>
          <w:sz w:val="28"/>
          <w:szCs w:val="28"/>
        </w:rPr>
        <w:t>，提升部门同志思想水平</w:t>
      </w:r>
      <w:r w:rsidRPr="001C7C69">
        <w:rPr>
          <w:rFonts w:ascii="仿宋_GB2312" w:hint="eastAsia"/>
          <w:sz w:val="28"/>
          <w:szCs w:val="28"/>
        </w:rPr>
        <w:t>。部门领导一方面组织</w:t>
      </w:r>
      <w:r>
        <w:rPr>
          <w:rFonts w:ascii="仿宋_GB2312" w:hint="eastAsia"/>
          <w:sz w:val="28"/>
          <w:szCs w:val="28"/>
        </w:rPr>
        <w:t>全体人员</w:t>
      </w:r>
      <w:r w:rsidRPr="001C7C69">
        <w:rPr>
          <w:rFonts w:ascii="仿宋_GB2312" w:hint="eastAsia"/>
          <w:sz w:val="28"/>
          <w:szCs w:val="28"/>
        </w:rPr>
        <w:t>认真学习党的十八大文件精神，学校建设发展的政策、制度和文件；另一方面要求大家加强学习研究从事岗位工作所需要的知识和技能，努力提升业务素质和研究水平。在对兄弟高校调研的基础上，部里的全体</w:t>
      </w:r>
      <w:r>
        <w:rPr>
          <w:rFonts w:ascii="仿宋_GB2312" w:hint="eastAsia"/>
          <w:sz w:val="28"/>
          <w:szCs w:val="28"/>
        </w:rPr>
        <w:t>同志</w:t>
      </w:r>
      <w:r w:rsidRPr="001C7C69">
        <w:rPr>
          <w:rFonts w:ascii="仿宋_GB2312" w:hint="eastAsia"/>
          <w:sz w:val="28"/>
          <w:szCs w:val="28"/>
        </w:rPr>
        <w:t>认真研读了上级部门印发的与工作相关的各项文件，对照各项文件要求和相关法规对基金会管理体系中的基金会制度、管理流程等进行了逐项梳理，初步完成了《教育发展基金会理事会议事规则》、《教育发展基金会档案管理办法》、《教育发展基金会项目管理暂行办法》、《教育发展基金会重大事项报告制度》、《南京航空航天大学捐赠物品及分配管理办法》等规章制度，修订了《南京航空航天大学校友返校接待办法》，待报学校及理事会审核通过。制度的制定和修订过程，是部里成员全面掌握和运用国家相关法规的过程，也为后面的工作打下了坚实的基础。</w:t>
      </w:r>
    </w:p>
    <w:p w:rsidR="00E81D4B" w:rsidRPr="001C7C69" w:rsidRDefault="00E81D4B" w:rsidP="00A4006E">
      <w:pPr>
        <w:spacing w:line="360" w:lineRule="auto"/>
        <w:rPr>
          <w:rFonts w:ascii="仿宋_GB2312"/>
          <w:b/>
          <w:sz w:val="28"/>
          <w:szCs w:val="28"/>
        </w:rPr>
      </w:pPr>
    </w:p>
    <w:p w:rsidR="00E81D4B" w:rsidRPr="001C7C69" w:rsidRDefault="00E81D4B" w:rsidP="00A4006E">
      <w:pPr>
        <w:spacing w:line="360" w:lineRule="auto"/>
        <w:rPr>
          <w:rFonts w:ascii="仿宋_GB2312"/>
          <w:b/>
          <w:sz w:val="28"/>
          <w:szCs w:val="28"/>
        </w:rPr>
      </w:pPr>
      <w:r w:rsidRPr="001C7C69">
        <w:rPr>
          <w:rFonts w:ascii="仿宋_GB2312" w:hint="eastAsia"/>
          <w:b/>
          <w:sz w:val="28"/>
          <w:szCs w:val="28"/>
        </w:rPr>
        <w:t>二、加强党风廉政，提高团队能力</w:t>
      </w:r>
    </w:p>
    <w:p w:rsidR="00E81D4B" w:rsidRPr="001C7C69" w:rsidRDefault="00E81D4B" w:rsidP="0034329A">
      <w:pPr>
        <w:tabs>
          <w:tab w:val="num" w:pos="720"/>
        </w:tabs>
        <w:spacing w:line="360" w:lineRule="auto"/>
        <w:ind w:firstLineChars="200" w:firstLine="31680"/>
        <w:rPr>
          <w:rFonts w:ascii="仿宋_GB2312" w:hAnsi="宋体"/>
          <w:sz w:val="28"/>
          <w:szCs w:val="28"/>
        </w:rPr>
      </w:pPr>
      <w:r w:rsidRPr="001C7C69">
        <w:rPr>
          <w:rFonts w:ascii="仿宋_GB2312" w:hint="eastAsia"/>
          <w:sz w:val="28"/>
          <w:szCs w:val="28"/>
        </w:rPr>
        <w:t>对上级召开的重要会议，做出的重要决定和重大举措，进行及时有效地传达部署，并抓好贯彻落实情况的检查和监督。积极参加学校组织的各类党风廉政建设宣传教育活动，认真学习《高校领导干部廉洁教育读本》等书籍，完成网上</w:t>
      </w:r>
      <w:r w:rsidRPr="001C7C69">
        <w:rPr>
          <w:rFonts w:ascii="仿宋_GB2312" w:hAnsi="Arial" w:cs="Arial" w:hint="eastAsia"/>
          <w:sz w:val="28"/>
          <w:szCs w:val="28"/>
        </w:rPr>
        <w:t>廉政问卷测试，认真落实完成年度党风廉政建设和反腐败工作任务</w:t>
      </w:r>
      <w:r w:rsidRPr="001C7C69">
        <w:rPr>
          <w:rFonts w:ascii="仿宋_GB2312" w:hAnsi="宋体" w:hint="eastAsia"/>
          <w:sz w:val="28"/>
          <w:szCs w:val="28"/>
        </w:rPr>
        <w:t>。</w:t>
      </w:r>
      <w:r w:rsidRPr="001C7C69">
        <w:rPr>
          <w:rFonts w:ascii="仿宋_GB2312" w:hint="eastAsia"/>
          <w:color w:val="000000"/>
          <w:sz w:val="28"/>
          <w:szCs w:val="28"/>
        </w:rPr>
        <w:t>加强发展联络部队伍建设，</w:t>
      </w:r>
      <w:r w:rsidRPr="001C7C69">
        <w:rPr>
          <w:rFonts w:ascii="仿宋_GB2312" w:hAnsi="宋体" w:hint="eastAsia"/>
          <w:sz w:val="28"/>
          <w:szCs w:val="28"/>
        </w:rPr>
        <w:t>强化所有党员廉洁自律意识，</w:t>
      </w:r>
      <w:r w:rsidRPr="001C7C69">
        <w:rPr>
          <w:rFonts w:ascii="仿宋_GB2312" w:hint="eastAsia"/>
          <w:sz w:val="28"/>
          <w:szCs w:val="28"/>
        </w:rPr>
        <w:t>提高每位同志的岗位胜任力，提升部门凝聚力和战斗力，打造一支廉洁、团结的工作团队</w:t>
      </w:r>
      <w:r w:rsidRPr="001C7C69">
        <w:rPr>
          <w:rFonts w:ascii="仿宋_GB2312" w:hAnsi="宋体" w:hint="eastAsia"/>
          <w:sz w:val="28"/>
          <w:szCs w:val="28"/>
        </w:rPr>
        <w:t>，</w:t>
      </w:r>
      <w:r w:rsidRPr="001C7C69">
        <w:rPr>
          <w:rFonts w:ascii="仿宋_GB2312" w:hint="eastAsia"/>
          <w:sz w:val="28"/>
          <w:szCs w:val="28"/>
        </w:rPr>
        <w:t>确保工作有序、高效开展。</w:t>
      </w:r>
    </w:p>
    <w:p w:rsidR="00E81D4B" w:rsidRPr="001C7C69" w:rsidRDefault="00E81D4B" w:rsidP="00A4006E">
      <w:pPr>
        <w:spacing w:line="360" w:lineRule="auto"/>
        <w:rPr>
          <w:rFonts w:ascii="仿宋_GB2312"/>
          <w:b/>
          <w:sz w:val="28"/>
          <w:szCs w:val="28"/>
        </w:rPr>
      </w:pPr>
    </w:p>
    <w:p w:rsidR="00E81D4B" w:rsidRPr="001C7C69" w:rsidRDefault="00E81D4B" w:rsidP="00A4006E">
      <w:pPr>
        <w:adjustRightInd w:val="0"/>
        <w:spacing w:line="360" w:lineRule="auto"/>
        <w:rPr>
          <w:rFonts w:ascii="仿宋_GB2312" w:hAnsi="宋体"/>
          <w:b/>
          <w:sz w:val="28"/>
          <w:szCs w:val="28"/>
        </w:rPr>
      </w:pPr>
      <w:r w:rsidRPr="001C7C69">
        <w:rPr>
          <w:rFonts w:ascii="仿宋_GB2312" w:hint="eastAsia"/>
          <w:b/>
          <w:sz w:val="28"/>
          <w:szCs w:val="28"/>
        </w:rPr>
        <w:t>三、</w:t>
      </w:r>
      <w:r w:rsidRPr="001C7C69">
        <w:rPr>
          <w:rFonts w:ascii="仿宋_GB2312" w:hAnsi="宋体" w:hint="eastAsia"/>
          <w:b/>
          <w:sz w:val="28"/>
          <w:szCs w:val="28"/>
        </w:rPr>
        <w:t>力求工作成效，取得发展业绩</w:t>
      </w:r>
    </w:p>
    <w:p w:rsidR="00E81D4B" w:rsidRPr="001C7C69" w:rsidRDefault="00E81D4B" w:rsidP="0034329A">
      <w:pPr>
        <w:spacing w:line="360" w:lineRule="auto"/>
        <w:ind w:firstLineChars="200" w:firstLine="31680"/>
        <w:rPr>
          <w:rFonts w:ascii="仿宋_GB2312"/>
          <w:b/>
          <w:sz w:val="28"/>
          <w:szCs w:val="28"/>
        </w:rPr>
      </w:pPr>
      <w:r w:rsidRPr="001C7C69">
        <w:rPr>
          <w:rFonts w:ascii="仿宋_GB2312"/>
          <w:b/>
          <w:sz w:val="28"/>
          <w:szCs w:val="28"/>
        </w:rPr>
        <w:t>1.</w:t>
      </w:r>
      <w:r w:rsidRPr="001C7C69">
        <w:rPr>
          <w:rFonts w:ascii="仿宋_GB2312" w:hint="eastAsia"/>
          <w:b/>
          <w:sz w:val="28"/>
          <w:szCs w:val="28"/>
        </w:rPr>
        <w:t>捐赠工作</w:t>
      </w:r>
    </w:p>
    <w:p w:rsidR="00E81D4B" w:rsidRPr="001C7C69" w:rsidRDefault="00E81D4B" w:rsidP="0034329A">
      <w:pPr>
        <w:spacing w:line="360" w:lineRule="auto"/>
        <w:ind w:firstLineChars="200" w:firstLine="31680"/>
        <w:rPr>
          <w:rFonts w:ascii="仿宋_GB2312"/>
          <w:sz w:val="28"/>
          <w:szCs w:val="28"/>
        </w:rPr>
      </w:pPr>
      <w:r w:rsidRPr="001C7C69">
        <w:rPr>
          <w:rFonts w:ascii="仿宋_GB2312" w:hint="eastAsia"/>
          <w:sz w:val="28"/>
          <w:szCs w:val="28"/>
        </w:rPr>
        <w:t>在财务处、学生处等部门的大力支持和协同下，较规范地完成了暑期捐赠工作，为学校教育发展基金会今后规范得开展各类活动打下较好基础。</w:t>
      </w:r>
    </w:p>
    <w:p w:rsidR="00E81D4B" w:rsidRPr="001C7C69" w:rsidRDefault="00E81D4B" w:rsidP="00A4006E">
      <w:pPr>
        <w:spacing w:line="360" w:lineRule="auto"/>
        <w:ind w:left="552"/>
        <w:rPr>
          <w:rFonts w:ascii="仿宋_GB2312" w:hAnsi="宋体"/>
          <w:sz w:val="28"/>
          <w:szCs w:val="28"/>
        </w:rPr>
      </w:pPr>
      <w:r w:rsidRPr="001C7C69">
        <w:rPr>
          <w:rFonts w:ascii="仿宋_GB2312" w:hint="eastAsia"/>
          <w:sz w:val="28"/>
          <w:szCs w:val="28"/>
        </w:rPr>
        <w:t>校庆期间，</w:t>
      </w:r>
      <w:r w:rsidRPr="001C7C69">
        <w:rPr>
          <w:rFonts w:ascii="仿宋_GB2312" w:hAnsi="宋体" w:hint="eastAsia"/>
          <w:sz w:val="28"/>
          <w:szCs w:val="28"/>
        </w:rPr>
        <w:t>在学校前期捐赠工作的基础上，分别组织包括南京市</w:t>
      </w:r>
    </w:p>
    <w:p w:rsidR="00E81D4B" w:rsidRPr="001C7C69" w:rsidRDefault="00E81D4B" w:rsidP="00A4006E">
      <w:pPr>
        <w:spacing w:line="360" w:lineRule="auto"/>
        <w:rPr>
          <w:rFonts w:ascii="仿宋_GB2312" w:hAnsi="宋体"/>
          <w:sz w:val="28"/>
          <w:szCs w:val="28"/>
        </w:rPr>
      </w:pPr>
      <w:r w:rsidRPr="001C7C69">
        <w:rPr>
          <w:rFonts w:ascii="仿宋_GB2312" w:hAnsi="宋体" w:hint="eastAsia"/>
          <w:sz w:val="28"/>
          <w:szCs w:val="28"/>
        </w:rPr>
        <w:t>校友会校庆捐赠大会等捐赠活动和仪式十余场，完成各类捐赠资金入帐、捐赠协议签订、捐赠证书发放等相关工作。在实物捐赠工作中，统筹安排，明确分工，把每一项工作都落实到位。先后完成明故宫校区</w:t>
      </w:r>
      <w:r w:rsidRPr="001C7C69">
        <w:rPr>
          <w:rFonts w:ascii="仿宋_GB2312" w:hAnsi="宋体"/>
          <w:sz w:val="28"/>
          <w:szCs w:val="28"/>
        </w:rPr>
        <w:t>602</w:t>
      </w:r>
      <w:r w:rsidRPr="001C7C69">
        <w:rPr>
          <w:rFonts w:ascii="仿宋_GB2312" w:hAnsi="宋体" w:hint="eastAsia"/>
          <w:sz w:val="28"/>
          <w:szCs w:val="28"/>
        </w:rPr>
        <w:t>所大型直升机模型展出、体育馆大型显示屏建设、西苑活动中心四川校友会捐赠以及“天府”特别奖教金，以及将军路校区航天一院长征五号火箭模型安装、学生发展中心沈阳校友会捐赠、航天五院天宫一号模型安置等工作。同时，对所有捐赠物品在体育馆进行了捐赠展示，既丰富了校庆活动，也营造良好的捐赠氛围和校园文化。</w:t>
      </w:r>
    </w:p>
    <w:p w:rsidR="00E81D4B" w:rsidRDefault="00E81D4B" w:rsidP="0034329A">
      <w:pPr>
        <w:spacing w:line="360" w:lineRule="auto"/>
        <w:ind w:firstLineChars="200" w:firstLine="31680"/>
        <w:rPr>
          <w:rFonts w:ascii="仿宋_GB2312" w:cs="宋体"/>
          <w:kern w:val="0"/>
          <w:sz w:val="28"/>
          <w:szCs w:val="28"/>
        </w:rPr>
      </w:pPr>
      <w:r w:rsidRPr="001C7C69">
        <w:rPr>
          <w:rFonts w:ascii="仿宋_GB2312" w:hint="eastAsia"/>
          <w:sz w:val="28"/>
          <w:szCs w:val="28"/>
        </w:rPr>
        <w:t>校庆后，</w:t>
      </w:r>
      <w:r>
        <w:rPr>
          <w:rFonts w:ascii="仿宋_GB2312" w:hint="eastAsia"/>
          <w:sz w:val="28"/>
          <w:szCs w:val="28"/>
        </w:rPr>
        <w:t>部门工作同志</w:t>
      </w:r>
      <w:r w:rsidRPr="001C7C69">
        <w:rPr>
          <w:rFonts w:ascii="仿宋_GB2312" w:hint="eastAsia"/>
          <w:sz w:val="28"/>
          <w:szCs w:val="28"/>
        </w:rPr>
        <w:t>及时梳理捐赠信息，与</w:t>
      </w:r>
      <w:r>
        <w:rPr>
          <w:rFonts w:ascii="仿宋_GB2312" w:hint="eastAsia"/>
          <w:sz w:val="28"/>
          <w:szCs w:val="28"/>
        </w:rPr>
        <w:t>仅有捐赠意向，</w:t>
      </w:r>
      <w:r w:rsidRPr="001C7C69">
        <w:rPr>
          <w:rFonts w:ascii="仿宋_GB2312" w:hint="eastAsia"/>
          <w:sz w:val="28"/>
          <w:szCs w:val="28"/>
        </w:rPr>
        <w:t>尚未</w:t>
      </w:r>
      <w:r>
        <w:rPr>
          <w:rFonts w:ascii="仿宋_GB2312" w:hint="eastAsia"/>
          <w:sz w:val="28"/>
          <w:szCs w:val="28"/>
        </w:rPr>
        <w:t>捐赠的</w:t>
      </w:r>
      <w:r w:rsidRPr="001C7C69">
        <w:rPr>
          <w:rFonts w:ascii="仿宋_GB2312" w:hint="eastAsia"/>
          <w:sz w:val="28"/>
          <w:szCs w:val="28"/>
        </w:rPr>
        <w:t>单位与个人积极联系、沟通协调，争取捐赠资金于年底汇捐入帐。如江苏华瑞捐赠资助《创意设计及虚拟演示主题实验室》中的“虚拟演示实验室”建设</w:t>
      </w:r>
      <w:r>
        <w:rPr>
          <w:rFonts w:ascii="仿宋_GB2312" w:hint="eastAsia"/>
          <w:sz w:val="28"/>
          <w:szCs w:val="28"/>
        </w:rPr>
        <w:t>资金</w:t>
      </w:r>
      <w:r w:rsidRPr="001C7C69">
        <w:rPr>
          <w:rFonts w:ascii="仿宋_GB2312" w:hint="eastAsia"/>
          <w:sz w:val="28"/>
          <w:szCs w:val="28"/>
        </w:rPr>
        <w:t>。金城学院捐助“</w:t>
      </w:r>
      <w:r w:rsidRPr="001C7C69">
        <w:rPr>
          <w:rFonts w:ascii="仿宋_GB2312" w:cs="宋体" w:hint="eastAsia"/>
          <w:kern w:val="0"/>
          <w:sz w:val="28"/>
          <w:szCs w:val="28"/>
        </w:rPr>
        <w:t>航空特色创新培养项目”资金等。</w:t>
      </w:r>
      <w:r>
        <w:rPr>
          <w:rFonts w:ascii="仿宋_GB2312" w:cs="宋体" w:hint="eastAsia"/>
          <w:kern w:val="0"/>
          <w:sz w:val="28"/>
          <w:szCs w:val="28"/>
        </w:rPr>
        <w:t>另外，就蔡奎校友向母校捐赠壹千万元设立南航学子创新奖励基金项目进行了前期洽谈，捐赠协议草拟已完成，协商奖励实施办法等工作已在进行中，后期捐赠工作将进一步落实。</w:t>
      </w:r>
    </w:p>
    <w:p w:rsidR="00E81D4B" w:rsidRPr="00481147" w:rsidRDefault="00E81D4B" w:rsidP="0034329A">
      <w:pPr>
        <w:spacing w:line="360" w:lineRule="auto"/>
        <w:ind w:firstLineChars="200" w:firstLine="31680"/>
        <w:rPr>
          <w:rFonts w:ascii="仿宋_GB2312"/>
          <w:b/>
          <w:sz w:val="28"/>
          <w:szCs w:val="28"/>
        </w:rPr>
      </w:pPr>
      <w:r w:rsidRPr="00481147">
        <w:rPr>
          <w:rFonts w:ascii="仿宋_GB2312" w:hAnsi="宋体"/>
          <w:b/>
          <w:sz w:val="28"/>
          <w:szCs w:val="28"/>
        </w:rPr>
        <w:t>2.</w:t>
      </w:r>
      <w:r w:rsidRPr="00481147">
        <w:rPr>
          <w:rFonts w:ascii="仿宋_GB2312" w:hAnsi="宋体" w:hint="eastAsia"/>
          <w:b/>
          <w:sz w:val="28"/>
          <w:szCs w:val="28"/>
        </w:rPr>
        <w:t>校友联络</w:t>
      </w:r>
    </w:p>
    <w:p w:rsidR="00E81D4B" w:rsidRPr="005B5831" w:rsidRDefault="00E81D4B" w:rsidP="00A4006E">
      <w:pPr>
        <w:spacing w:line="360" w:lineRule="auto"/>
        <w:ind w:firstLine="555"/>
        <w:rPr>
          <w:rFonts w:ascii="仿宋_GB2312"/>
          <w:sz w:val="28"/>
          <w:szCs w:val="28"/>
        </w:rPr>
      </w:pPr>
      <w:r w:rsidRPr="005B5831">
        <w:rPr>
          <w:rFonts w:ascii="仿宋_GB2312" w:hAnsi="宋体" w:hint="eastAsia"/>
          <w:sz w:val="28"/>
          <w:szCs w:val="28"/>
        </w:rPr>
        <w:t>酝酿成立了宿迁校友会，深港澳校友会进行了换届。走访了深圳、北京、沈阳等地，加强了校友联络，也促进了校庆工作的开展，如在王坚、陈灌军等校友的帮助下，成功邀请霍尼韦尔亚太区总裁高博安来校参加校庆“航空航天”高峰论坛。</w:t>
      </w:r>
      <w:r w:rsidRPr="005B5831">
        <w:rPr>
          <w:rFonts w:ascii="仿宋_GB2312" w:hint="eastAsia"/>
          <w:sz w:val="28"/>
          <w:szCs w:val="28"/>
        </w:rPr>
        <w:t>校庆期间，校友会配合校庆工作办公室，协调各学院热情接待了返校校友近</w:t>
      </w:r>
      <w:r w:rsidRPr="005B5831">
        <w:rPr>
          <w:rFonts w:ascii="仿宋_GB2312"/>
          <w:sz w:val="28"/>
          <w:szCs w:val="28"/>
        </w:rPr>
        <w:t>2000</w:t>
      </w:r>
      <w:r w:rsidRPr="005B5831">
        <w:rPr>
          <w:rFonts w:ascii="仿宋_GB2312" w:hint="eastAsia"/>
          <w:sz w:val="28"/>
          <w:szCs w:val="28"/>
        </w:rPr>
        <w:t>名，细致做好服务工作。</w:t>
      </w:r>
      <w:r w:rsidRPr="005B5831">
        <w:rPr>
          <w:rFonts w:ascii="仿宋_GB2312"/>
          <w:sz w:val="28"/>
          <w:szCs w:val="28"/>
        </w:rPr>
        <w:t>12</w:t>
      </w:r>
      <w:r w:rsidRPr="005B5831">
        <w:rPr>
          <w:rFonts w:ascii="仿宋_GB2312" w:hint="eastAsia"/>
          <w:sz w:val="28"/>
          <w:szCs w:val="28"/>
        </w:rPr>
        <w:t>月底，我部</w:t>
      </w:r>
      <w:r w:rsidRPr="005B5831">
        <w:rPr>
          <w:rFonts w:ascii="仿宋_GB2312" w:hAnsi="Calibri" w:hint="eastAsia"/>
          <w:sz w:val="28"/>
          <w:szCs w:val="28"/>
        </w:rPr>
        <w:t>首次在上海举办校友迎新酒会，中国商飞副总经理史坚忠、吴光辉等校友</w:t>
      </w:r>
      <w:r w:rsidRPr="005B5831">
        <w:rPr>
          <w:rFonts w:ascii="仿宋_GB2312" w:hAnsi="Calibri"/>
          <w:sz w:val="28"/>
          <w:szCs w:val="28"/>
        </w:rPr>
        <w:t>100</w:t>
      </w:r>
      <w:r w:rsidRPr="005B5831">
        <w:rPr>
          <w:rFonts w:ascii="仿宋_GB2312" w:hAnsi="Calibri" w:hint="eastAsia"/>
          <w:sz w:val="28"/>
          <w:szCs w:val="28"/>
        </w:rPr>
        <w:t>余人出席酒会，</w:t>
      </w:r>
      <w:r w:rsidRPr="005B5831">
        <w:rPr>
          <w:rFonts w:ascii="仿宋_GB2312" w:hint="eastAsia"/>
          <w:sz w:val="28"/>
          <w:szCs w:val="28"/>
        </w:rPr>
        <w:t>加强了校友与母校之间的联系，让校友感受母校的温暖和发展成就，受到校友们的好评</w:t>
      </w:r>
    </w:p>
    <w:p w:rsidR="00E81D4B" w:rsidRPr="005B5831" w:rsidRDefault="00E81D4B" w:rsidP="00A4006E">
      <w:pPr>
        <w:spacing w:line="360" w:lineRule="auto"/>
        <w:ind w:firstLine="555"/>
        <w:rPr>
          <w:rFonts w:ascii="仿宋_GB2312"/>
          <w:sz w:val="28"/>
          <w:szCs w:val="28"/>
        </w:rPr>
      </w:pPr>
      <w:r>
        <w:rPr>
          <w:rFonts w:ascii="仿宋_GB2312" w:hAnsi="华文楷体" w:hint="eastAsia"/>
          <w:color w:val="000000"/>
          <w:sz w:val="28"/>
          <w:szCs w:val="28"/>
        </w:rPr>
        <w:t>在组织</w:t>
      </w:r>
      <w:r w:rsidRPr="005B5831">
        <w:rPr>
          <w:rFonts w:ascii="仿宋_GB2312" w:hAnsi="华文楷体" w:hint="eastAsia"/>
          <w:color w:val="000000"/>
          <w:sz w:val="28"/>
          <w:szCs w:val="28"/>
        </w:rPr>
        <w:t>策划的各项校友活动</w:t>
      </w:r>
      <w:r>
        <w:rPr>
          <w:rFonts w:ascii="仿宋_GB2312" w:hAnsi="华文楷体" w:hint="eastAsia"/>
          <w:color w:val="000000"/>
          <w:sz w:val="28"/>
          <w:szCs w:val="28"/>
        </w:rPr>
        <w:t>过程中</w:t>
      </w:r>
      <w:r w:rsidRPr="005B5831">
        <w:rPr>
          <w:rFonts w:ascii="仿宋_GB2312" w:hAnsi="华文楷体" w:hint="eastAsia"/>
          <w:color w:val="000000"/>
          <w:sz w:val="28"/>
          <w:szCs w:val="28"/>
        </w:rPr>
        <w:t>，</w:t>
      </w:r>
      <w:r>
        <w:rPr>
          <w:rFonts w:ascii="仿宋_GB2312" w:hAnsi="华文楷体" w:hint="eastAsia"/>
          <w:color w:val="000000"/>
          <w:sz w:val="28"/>
          <w:szCs w:val="28"/>
        </w:rPr>
        <w:t>及时收集</w:t>
      </w:r>
      <w:r w:rsidRPr="005B5831">
        <w:rPr>
          <w:rFonts w:ascii="仿宋_GB2312" w:hAnsi="华文楷体" w:hint="eastAsia"/>
          <w:color w:val="000000"/>
          <w:sz w:val="28"/>
          <w:szCs w:val="28"/>
        </w:rPr>
        <w:t>校友信息，建立有效的校友信息库</w:t>
      </w:r>
      <w:r>
        <w:rPr>
          <w:rFonts w:ascii="仿宋_GB2312" w:hAnsi="华文楷体" w:hint="eastAsia"/>
          <w:color w:val="000000"/>
          <w:sz w:val="28"/>
          <w:szCs w:val="28"/>
        </w:rPr>
        <w:t>工作</w:t>
      </w:r>
      <w:r w:rsidRPr="005B5831">
        <w:rPr>
          <w:rFonts w:ascii="仿宋_GB2312" w:hAnsi="华文楷体" w:hint="eastAsia"/>
          <w:color w:val="000000"/>
          <w:sz w:val="28"/>
          <w:szCs w:val="28"/>
        </w:rPr>
        <w:t>。</w:t>
      </w:r>
    </w:p>
    <w:p w:rsidR="00E81D4B" w:rsidRPr="00481147" w:rsidRDefault="00E81D4B" w:rsidP="0034329A">
      <w:pPr>
        <w:spacing w:line="360" w:lineRule="auto"/>
        <w:ind w:firstLineChars="200" w:firstLine="31680"/>
        <w:rPr>
          <w:rFonts w:ascii="仿宋_GB2312"/>
          <w:b/>
          <w:color w:val="000000"/>
          <w:sz w:val="28"/>
          <w:szCs w:val="28"/>
        </w:rPr>
      </w:pPr>
      <w:r w:rsidRPr="00481147">
        <w:rPr>
          <w:rFonts w:ascii="仿宋_GB2312"/>
          <w:b/>
          <w:color w:val="000000"/>
          <w:sz w:val="28"/>
          <w:szCs w:val="28"/>
        </w:rPr>
        <w:t>3.</w:t>
      </w:r>
      <w:r w:rsidRPr="00481147">
        <w:rPr>
          <w:rFonts w:ascii="仿宋_GB2312" w:hint="eastAsia"/>
          <w:b/>
          <w:color w:val="000000"/>
          <w:sz w:val="28"/>
          <w:szCs w:val="28"/>
        </w:rPr>
        <w:t>《校友通讯》校庆专刊</w:t>
      </w:r>
    </w:p>
    <w:p w:rsidR="00E81D4B" w:rsidRPr="005B5831" w:rsidRDefault="00E81D4B" w:rsidP="0034329A">
      <w:pPr>
        <w:spacing w:line="360" w:lineRule="auto"/>
        <w:ind w:firstLineChars="200" w:firstLine="31680"/>
        <w:rPr>
          <w:rFonts w:ascii="仿宋_GB2312"/>
          <w:color w:val="000000"/>
          <w:sz w:val="28"/>
          <w:szCs w:val="28"/>
        </w:rPr>
      </w:pPr>
      <w:r w:rsidRPr="005B5831">
        <w:rPr>
          <w:rFonts w:ascii="仿宋_GB2312" w:hint="eastAsia"/>
          <w:color w:val="000000"/>
          <w:sz w:val="28"/>
          <w:szCs w:val="28"/>
        </w:rPr>
        <w:t>围绕学校的发展建设，针对学校</w:t>
      </w:r>
      <w:r w:rsidRPr="005B5831">
        <w:rPr>
          <w:rFonts w:ascii="仿宋_GB2312"/>
          <w:color w:val="000000"/>
          <w:sz w:val="28"/>
          <w:szCs w:val="28"/>
        </w:rPr>
        <w:t>60</w:t>
      </w:r>
      <w:r w:rsidRPr="005B5831">
        <w:rPr>
          <w:rFonts w:ascii="仿宋_GB2312" w:hint="eastAsia"/>
          <w:color w:val="000000"/>
          <w:sz w:val="28"/>
          <w:szCs w:val="28"/>
        </w:rPr>
        <w:t>周年校庆，完成了《校友通讯》校庆专刊编辑、寄送工作。</w:t>
      </w:r>
    </w:p>
    <w:p w:rsidR="00E81D4B" w:rsidRPr="00481147" w:rsidRDefault="00E81D4B" w:rsidP="0034329A">
      <w:pPr>
        <w:spacing w:line="360" w:lineRule="auto"/>
        <w:ind w:firstLineChars="200" w:firstLine="31680"/>
        <w:rPr>
          <w:rFonts w:ascii="仿宋_GB2312" w:hAnsi="宋体"/>
          <w:b/>
          <w:sz w:val="28"/>
          <w:szCs w:val="28"/>
        </w:rPr>
      </w:pPr>
      <w:r w:rsidRPr="00481147">
        <w:rPr>
          <w:rFonts w:ascii="仿宋_GB2312" w:hAnsi="宋体"/>
          <w:b/>
          <w:sz w:val="28"/>
          <w:szCs w:val="28"/>
        </w:rPr>
        <w:t>4.</w:t>
      </w:r>
      <w:r w:rsidRPr="00481147">
        <w:rPr>
          <w:rFonts w:ascii="仿宋_GB2312" w:hAnsi="宋体" w:hint="eastAsia"/>
          <w:b/>
          <w:sz w:val="28"/>
          <w:szCs w:val="28"/>
        </w:rPr>
        <w:t>网站建设</w:t>
      </w:r>
    </w:p>
    <w:p w:rsidR="00E81D4B" w:rsidRDefault="00E81D4B" w:rsidP="0034329A">
      <w:pPr>
        <w:spacing w:line="360" w:lineRule="auto"/>
        <w:ind w:firstLineChars="200" w:firstLine="31680"/>
        <w:rPr>
          <w:rFonts w:ascii="仿宋_GB2312"/>
          <w:color w:val="000000"/>
          <w:sz w:val="28"/>
          <w:szCs w:val="28"/>
        </w:rPr>
      </w:pPr>
      <w:r w:rsidRPr="005B5831">
        <w:rPr>
          <w:rFonts w:ascii="仿宋_GB2312" w:hint="eastAsia"/>
          <w:color w:val="000000"/>
          <w:sz w:val="28"/>
          <w:szCs w:val="28"/>
        </w:rPr>
        <w:t>为有效地开展捐赠活动，及时发布基金会重要工作、捐赠宣传报道，扩大基金会社会影响。基金会网站框架已基本搭建完成，初步设立了网站栏目，正在逐步完善网站栏目内容。继续做好校友会网站的各栏目内容更新和发布，酝酿对网站的界面、内容、系统功能进行升级改版，不断完善校友会网站的服务功能。</w:t>
      </w:r>
    </w:p>
    <w:p w:rsidR="00E81D4B" w:rsidRDefault="00E81D4B" w:rsidP="0034329A">
      <w:pPr>
        <w:spacing w:line="360" w:lineRule="auto"/>
        <w:ind w:firstLineChars="200" w:firstLine="31680"/>
        <w:rPr>
          <w:rFonts w:ascii="仿宋_GB2312"/>
          <w:color w:val="000000"/>
          <w:sz w:val="28"/>
          <w:szCs w:val="28"/>
        </w:rPr>
      </w:pPr>
    </w:p>
    <w:p w:rsidR="00E81D4B" w:rsidRPr="005B5831" w:rsidRDefault="00E81D4B" w:rsidP="005A61C6">
      <w:pPr>
        <w:spacing w:line="360" w:lineRule="auto"/>
        <w:ind w:firstLineChars="200" w:firstLine="31680"/>
        <w:rPr>
          <w:rFonts w:ascii="仿宋_GB2312"/>
          <w:color w:val="000000"/>
          <w:sz w:val="28"/>
          <w:szCs w:val="28"/>
        </w:rPr>
      </w:pPr>
      <w:r>
        <w:rPr>
          <w:rFonts w:ascii="仿宋_GB2312"/>
          <w:color w:val="000000"/>
          <w:sz w:val="28"/>
          <w:szCs w:val="28"/>
        </w:rPr>
        <w:t xml:space="preserve">                                </w:t>
      </w:r>
      <w:r>
        <w:rPr>
          <w:rFonts w:ascii="仿宋_GB2312" w:hint="eastAsia"/>
          <w:color w:val="000000"/>
          <w:sz w:val="28"/>
          <w:szCs w:val="28"/>
        </w:rPr>
        <w:t>二</w:t>
      </w:r>
      <w:r>
        <w:rPr>
          <w:rFonts w:ascii="仿宋_GB2312"/>
          <w:color w:val="000000"/>
          <w:sz w:val="28"/>
          <w:szCs w:val="28"/>
        </w:rPr>
        <w:t>O</w:t>
      </w:r>
      <w:r>
        <w:rPr>
          <w:rFonts w:ascii="仿宋_GB2312" w:hint="eastAsia"/>
          <w:color w:val="000000"/>
          <w:sz w:val="28"/>
          <w:szCs w:val="28"/>
        </w:rPr>
        <w:t>一二年十二月三十日</w:t>
      </w:r>
    </w:p>
    <w:sectPr w:rsidR="00E81D4B" w:rsidRPr="005B5831" w:rsidSect="00C212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D4B" w:rsidRDefault="00E81D4B" w:rsidP="009B197F">
      <w:r>
        <w:separator/>
      </w:r>
    </w:p>
  </w:endnote>
  <w:endnote w:type="continuationSeparator" w:id="0">
    <w:p w:rsidR="00E81D4B" w:rsidRDefault="00E81D4B" w:rsidP="009B19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楷体">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D4B" w:rsidRDefault="00E81D4B" w:rsidP="009B197F">
      <w:r>
        <w:separator/>
      </w:r>
    </w:p>
  </w:footnote>
  <w:footnote w:type="continuationSeparator" w:id="0">
    <w:p w:rsidR="00E81D4B" w:rsidRDefault="00E81D4B" w:rsidP="009B19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A479F"/>
    <w:multiLevelType w:val="hybridMultilevel"/>
    <w:tmpl w:val="8CE25F2A"/>
    <w:lvl w:ilvl="0" w:tplc="EE8E56E8">
      <w:start w:val="1"/>
      <w:numFmt w:val="japaneseCounting"/>
      <w:lvlText w:val="%1、"/>
      <w:lvlJc w:val="left"/>
      <w:pPr>
        <w:tabs>
          <w:tab w:val="num" w:pos="1020"/>
        </w:tabs>
        <w:ind w:left="1020" w:hanging="48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429D"/>
    <w:rsid w:val="000620D9"/>
    <w:rsid w:val="000679F2"/>
    <w:rsid w:val="000701D2"/>
    <w:rsid w:val="00070E6E"/>
    <w:rsid w:val="00091E75"/>
    <w:rsid w:val="000D16B5"/>
    <w:rsid w:val="000D5C09"/>
    <w:rsid w:val="000F6278"/>
    <w:rsid w:val="00111B18"/>
    <w:rsid w:val="00120CF9"/>
    <w:rsid w:val="001221A2"/>
    <w:rsid w:val="001268A7"/>
    <w:rsid w:val="00144CE6"/>
    <w:rsid w:val="0018219D"/>
    <w:rsid w:val="001934EF"/>
    <w:rsid w:val="001C7C69"/>
    <w:rsid w:val="001E68C0"/>
    <w:rsid w:val="001F6A93"/>
    <w:rsid w:val="00202C7F"/>
    <w:rsid w:val="002031B1"/>
    <w:rsid w:val="00255A6F"/>
    <w:rsid w:val="00263E2F"/>
    <w:rsid w:val="00280DAE"/>
    <w:rsid w:val="002A2A36"/>
    <w:rsid w:val="002D3ED5"/>
    <w:rsid w:val="002D651C"/>
    <w:rsid w:val="002E6520"/>
    <w:rsid w:val="0034329A"/>
    <w:rsid w:val="00343430"/>
    <w:rsid w:val="00354A26"/>
    <w:rsid w:val="003605DF"/>
    <w:rsid w:val="00383046"/>
    <w:rsid w:val="003D75D3"/>
    <w:rsid w:val="003E57A5"/>
    <w:rsid w:val="00411796"/>
    <w:rsid w:val="00413FE6"/>
    <w:rsid w:val="00414980"/>
    <w:rsid w:val="004747C7"/>
    <w:rsid w:val="00480F89"/>
    <w:rsid w:val="00481147"/>
    <w:rsid w:val="004B23C7"/>
    <w:rsid w:val="004D48FE"/>
    <w:rsid w:val="0054038F"/>
    <w:rsid w:val="0055405A"/>
    <w:rsid w:val="005577BA"/>
    <w:rsid w:val="00594B96"/>
    <w:rsid w:val="005A61C6"/>
    <w:rsid w:val="005B5831"/>
    <w:rsid w:val="005D184C"/>
    <w:rsid w:val="005F6FCF"/>
    <w:rsid w:val="00661DA5"/>
    <w:rsid w:val="00662F66"/>
    <w:rsid w:val="0068203B"/>
    <w:rsid w:val="006C10DA"/>
    <w:rsid w:val="006D6452"/>
    <w:rsid w:val="00717F0E"/>
    <w:rsid w:val="00735AF5"/>
    <w:rsid w:val="0074126E"/>
    <w:rsid w:val="00747886"/>
    <w:rsid w:val="007A7AA9"/>
    <w:rsid w:val="007D23CA"/>
    <w:rsid w:val="007E5B9D"/>
    <w:rsid w:val="007F3468"/>
    <w:rsid w:val="008265BD"/>
    <w:rsid w:val="008322AD"/>
    <w:rsid w:val="00861FB0"/>
    <w:rsid w:val="0088429D"/>
    <w:rsid w:val="0089308C"/>
    <w:rsid w:val="008C78B5"/>
    <w:rsid w:val="008E50F6"/>
    <w:rsid w:val="009230B7"/>
    <w:rsid w:val="00934937"/>
    <w:rsid w:val="00952B4F"/>
    <w:rsid w:val="009B197F"/>
    <w:rsid w:val="009F10EA"/>
    <w:rsid w:val="00A07FE3"/>
    <w:rsid w:val="00A4006E"/>
    <w:rsid w:val="00A4372C"/>
    <w:rsid w:val="00A50816"/>
    <w:rsid w:val="00A629C5"/>
    <w:rsid w:val="00A7326F"/>
    <w:rsid w:val="00A921D5"/>
    <w:rsid w:val="00AC5311"/>
    <w:rsid w:val="00B3046B"/>
    <w:rsid w:val="00B55477"/>
    <w:rsid w:val="00B61A07"/>
    <w:rsid w:val="00B721F1"/>
    <w:rsid w:val="00BA5035"/>
    <w:rsid w:val="00BB1D16"/>
    <w:rsid w:val="00BC616B"/>
    <w:rsid w:val="00C12A87"/>
    <w:rsid w:val="00C21200"/>
    <w:rsid w:val="00C311F3"/>
    <w:rsid w:val="00C50661"/>
    <w:rsid w:val="00C74729"/>
    <w:rsid w:val="00CA0D94"/>
    <w:rsid w:val="00CC6C45"/>
    <w:rsid w:val="00CD37DA"/>
    <w:rsid w:val="00CE258A"/>
    <w:rsid w:val="00CE67F6"/>
    <w:rsid w:val="00CF39C6"/>
    <w:rsid w:val="00D1344A"/>
    <w:rsid w:val="00D16832"/>
    <w:rsid w:val="00D40090"/>
    <w:rsid w:val="00D71684"/>
    <w:rsid w:val="00D76597"/>
    <w:rsid w:val="00D90EC2"/>
    <w:rsid w:val="00D91BB9"/>
    <w:rsid w:val="00E14154"/>
    <w:rsid w:val="00E22ADE"/>
    <w:rsid w:val="00E508C2"/>
    <w:rsid w:val="00E71B75"/>
    <w:rsid w:val="00E73307"/>
    <w:rsid w:val="00E81D4B"/>
    <w:rsid w:val="00F20CDA"/>
    <w:rsid w:val="00F6331F"/>
    <w:rsid w:val="00F95B32"/>
    <w:rsid w:val="00FA20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97F"/>
    <w:pPr>
      <w:widowControl w:val="0"/>
      <w:jc w:val="both"/>
    </w:pPr>
    <w:rPr>
      <w:rFonts w:ascii="Times New Roman" w:eastAsia="仿宋_GB2312" w:hAnsi="Times New Roman"/>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197F"/>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HeaderChar">
    <w:name w:val="Header Char"/>
    <w:basedOn w:val="DefaultParagraphFont"/>
    <w:link w:val="Header"/>
    <w:uiPriority w:val="99"/>
    <w:locked/>
    <w:rsid w:val="009B197F"/>
    <w:rPr>
      <w:rFonts w:cs="Times New Roman"/>
      <w:sz w:val="18"/>
      <w:szCs w:val="18"/>
    </w:rPr>
  </w:style>
  <w:style w:type="paragraph" w:styleId="Footer">
    <w:name w:val="footer"/>
    <w:basedOn w:val="Normal"/>
    <w:link w:val="FooterChar"/>
    <w:uiPriority w:val="99"/>
    <w:rsid w:val="009B197F"/>
    <w:pPr>
      <w:tabs>
        <w:tab w:val="center" w:pos="4153"/>
        <w:tab w:val="right" w:pos="8306"/>
      </w:tabs>
      <w:snapToGrid w:val="0"/>
      <w:jc w:val="left"/>
    </w:pPr>
    <w:rPr>
      <w:rFonts w:ascii="Calibri" w:eastAsia="宋体" w:hAnsi="Calibri"/>
      <w:sz w:val="18"/>
      <w:szCs w:val="18"/>
    </w:rPr>
  </w:style>
  <w:style w:type="character" w:customStyle="1" w:styleId="FooterChar">
    <w:name w:val="Footer Char"/>
    <w:basedOn w:val="DefaultParagraphFont"/>
    <w:link w:val="Footer"/>
    <w:uiPriority w:val="99"/>
    <w:locked/>
    <w:rsid w:val="009B197F"/>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02652415">
      <w:marLeft w:val="0"/>
      <w:marRight w:val="0"/>
      <w:marTop w:val="0"/>
      <w:marBottom w:val="0"/>
      <w:divBdr>
        <w:top w:val="none" w:sz="0" w:space="0" w:color="auto"/>
        <w:left w:val="none" w:sz="0" w:space="0" w:color="auto"/>
        <w:bottom w:val="none" w:sz="0" w:space="0" w:color="auto"/>
        <w:right w:val="none" w:sz="0" w:space="0" w:color="auto"/>
      </w:divBdr>
    </w:div>
    <w:div w:id="102652416">
      <w:marLeft w:val="0"/>
      <w:marRight w:val="0"/>
      <w:marTop w:val="0"/>
      <w:marBottom w:val="0"/>
      <w:divBdr>
        <w:top w:val="none" w:sz="0" w:space="0" w:color="auto"/>
        <w:left w:val="none" w:sz="0" w:space="0" w:color="auto"/>
        <w:bottom w:val="none" w:sz="0" w:space="0" w:color="auto"/>
        <w:right w:val="none" w:sz="0" w:space="0" w:color="auto"/>
      </w:divBdr>
    </w:div>
    <w:div w:id="102652417">
      <w:marLeft w:val="0"/>
      <w:marRight w:val="0"/>
      <w:marTop w:val="0"/>
      <w:marBottom w:val="0"/>
      <w:divBdr>
        <w:top w:val="none" w:sz="0" w:space="0" w:color="auto"/>
        <w:left w:val="none" w:sz="0" w:space="0" w:color="auto"/>
        <w:bottom w:val="none" w:sz="0" w:space="0" w:color="auto"/>
        <w:right w:val="none" w:sz="0" w:space="0" w:color="auto"/>
      </w:divBdr>
    </w:div>
    <w:div w:id="102652418">
      <w:marLeft w:val="0"/>
      <w:marRight w:val="0"/>
      <w:marTop w:val="0"/>
      <w:marBottom w:val="0"/>
      <w:divBdr>
        <w:top w:val="none" w:sz="0" w:space="0" w:color="auto"/>
        <w:left w:val="none" w:sz="0" w:space="0" w:color="auto"/>
        <w:bottom w:val="none" w:sz="0" w:space="0" w:color="auto"/>
        <w:right w:val="none" w:sz="0" w:space="0" w:color="auto"/>
      </w:divBdr>
    </w:div>
    <w:div w:id="102652419">
      <w:marLeft w:val="0"/>
      <w:marRight w:val="0"/>
      <w:marTop w:val="0"/>
      <w:marBottom w:val="0"/>
      <w:divBdr>
        <w:top w:val="none" w:sz="0" w:space="0" w:color="auto"/>
        <w:left w:val="none" w:sz="0" w:space="0" w:color="auto"/>
        <w:bottom w:val="none" w:sz="0" w:space="0" w:color="auto"/>
        <w:right w:val="none" w:sz="0" w:space="0" w:color="auto"/>
      </w:divBdr>
    </w:div>
    <w:div w:id="102652420">
      <w:marLeft w:val="0"/>
      <w:marRight w:val="0"/>
      <w:marTop w:val="0"/>
      <w:marBottom w:val="0"/>
      <w:divBdr>
        <w:top w:val="none" w:sz="0" w:space="0" w:color="auto"/>
        <w:left w:val="none" w:sz="0" w:space="0" w:color="auto"/>
        <w:bottom w:val="none" w:sz="0" w:space="0" w:color="auto"/>
        <w:right w:val="none" w:sz="0" w:space="0" w:color="auto"/>
      </w:divBdr>
    </w:div>
    <w:div w:id="102652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241</TotalTime>
  <Pages>4</Pages>
  <Words>281</Words>
  <Characters>1608</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微软中国</cp:lastModifiedBy>
  <cp:revision>111</cp:revision>
  <dcterms:created xsi:type="dcterms:W3CDTF">2013-01-05T04:28:00Z</dcterms:created>
  <dcterms:modified xsi:type="dcterms:W3CDTF">2013-01-07T11:41:00Z</dcterms:modified>
</cp:coreProperties>
</file>