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6F7" w:rsidRPr="004C10F7" w:rsidRDefault="0005690F" w:rsidP="000A1899">
      <w:pPr>
        <w:spacing w:beforeLines="80" w:afterLines="50" w:line="360" w:lineRule="auto"/>
        <w:jc w:val="center"/>
        <w:rPr>
          <w:rFonts w:ascii="黑体" w:eastAsia="黑体"/>
          <w:b/>
          <w:sz w:val="44"/>
          <w:szCs w:val="44"/>
        </w:rPr>
      </w:pPr>
      <w:r w:rsidRPr="004C10F7">
        <w:rPr>
          <w:rFonts w:ascii="黑体" w:eastAsia="黑体" w:hint="eastAsia"/>
          <w:b/>
          <w:sz w:val="44"/>
          <w:szCs w:val="44"/>
        </w:rPr>
        <w:t>发展计划处</w:t>
      </w:r>
      <w:r w:rsidR="00AF2183" w:rsidRPr="004C10F7">
        <w:rPr>
          <w:rFonts w:ascii="黑体" w:eastAsia="黑体" w:hint="eastAsia"/>
          <w:b/>
          <w:sz w:val="44"/>
          <w:szCs w:val="44"/>
        </w:rPr>
        <w:t>2012</w:t>
      </w:r>
      <w:r w:rsidR="00BD56F7" w:rsidRPr="004C10F7">
        <w:rPr>
          <w:rFonts w:ascii="黑体" w:eastAsia="黑体" w:hint="eastAsia"/>
          <w:b/>
          <w:sz w:val="44"/>
          <w:szCs w:val="44"/>
        </w:rPr>
        <w:t>年</w:t>
      </w:r>
      <w:r w:rsidRPr="004C10F7">
        <w:rPr>
          <w:rFonts w:ascii="黑体" w:eastAsia="黑体" w:hint="eastAsia"/>
          <w:b/>
          <w:sz w:val="44"/>
          <w:szCs w:val="44"/>
        </w:rPr>
        <w:t>工作总结</w:t>
      </w:r>
    </w:p>
    <w:p w:rsidR="00BD56F7" w:rsidRPr="003D250C" w:rsidRDefault="00BE2822" w:rsidP="00452D8C">
      <w:pPr>
        <w:adjustRightInd w:val="0"/>
        <w:snapToGrid w:val="0"/>
        <w:spacing w:line="360" w:lineRule="auto"/>
        <w:ind w:firstLineChars="200" w:firstLine="640"/>
        <w:rPr>
          <w:rFonts w:ascii="仿宋_GB2312" w:eastAsia="仿宋_GB2312"/>
          <w:sz w:val="32"/>
          <w:szCs w:val="32"/>
        </w:rPr>
      </w:pPr>
      <w:r w:rsidRPr="003D250C">
        <w:rPr>
          <w:rFonts w:ascii="仿宋_GB2312" w:eastAsia="仿宋_GB2312" w:hAnsi="宋体" w:hint="eastAsia"/>
          <w:sz w:val="32"/>
          <w:szCs w:val="32"/>
        </w:rPr>
        <w:t>2012年是学校建校60周年，也是“十二五”建设的关键年。在校党委的正确领导下，</w:t>
      </w:r>
      <w:r w:rsidR="007D40E4" w:rsidRPr="00F944BF">
        <w:rPr>
          <w:rFonts w:ascii="仿宋_GB2312" w:eastAsia="仿宋_GB2312" w:hAnsi="宋体" w:hint="eastAsia"/>
          <w:sz w:val="32"/>
          <w:szCs w:val="32"/>
        </w:rPr>
        <w:t>发展计划处的各项工作进展顺利，成效显著。发展计划处紧紧围绕中心</w:t>
      </w:r>
      <w:r w:rsidR="00CC1BD8">
        <w:rPr>
          <w:rFonts w:ascii="仿宋_GB2312" w:eastAsia="仿宋_GB2312" w:hAnsi="宋体" w:hint="eastAsia"/>
          <w:sz w:val="32"/>
          <w:szCs w:val="32"/>
        </w:rPr>
        <w:t>，</w:t>
      </w:r>
      <w:r w:rsidR="007D40E4" w:rsidRPr="00F944BF">
        <w:rPr>
          <w:rFonts w:ascii="仿宋_GB2312" w:eastAsia="仿宋_GB2312" w:hAnsi="宋体" w:hint="eastAsia"/>
          <w:sz w:val="32"/>
          <w:szCs w:val="32"/>
        </w:rPr>
        <w:t>服务大局，着力抓好</w:t>
      </w:r>
      <w:r w:rsidR="00A7241A" w:rsidRPr="00F944BF">
        <w:rPr>
          <w:rFonts w:ascii="仿宋_GB2312" w:eastAsia="仿宋_GB2312" w:hAnsi="宋体" w:hint="eastAsia"/>
          <w:sz w:val="32"/>
          <w:szCs w:val="32"/>
        </w:rPr>
        <w:t>年初党委全委（扩大）会议确立的</w:t>
      </w:r>
      <w:r w:rsidR="007D40E4" w:rsidRPr="00F944BF">
        <w:rPr>
          <w:rFonts w:ascii="仿宋_GB2312" w:eastAsia="仿宋_GB2312" w:hAnsi="宋体" w:hint="eastAsia"/>
          <w:sz w:val="32"/>
          <w:szCs w:val="32"/>
        </w:rPr>
        <w:t>主要由发展计划处牵头的重点工作，扎实推进各项工作，较好地完成了工作任务。现将主要工作总结如下：</w:t>
      </w:r>
      <w:r w:rsidR="009E7682" w:rsidRPr="003D250C">
        <w:rPr>
          <w:rFonts w:ascii="仿宋_GB2312" w:eastAsia="仿宋_GB2312"/>
          <w:sz w:val="32"/>
          <w:szCs w:val="32"/>
        </w:rPr>
        <w:t xml:space="preserve"> </w:t>
      </w:r>
    </w:p>
    <w:p w:rsidR="00FB36A0" w:rsidRPr="003D250C" w:rsidRDefault="00A7241A" w:rsidP="000A1899">
      <w:pPr>
        <w:snapToGrid w:val="0"/>
        <w:spacing w:beforeLines="50" w:afterLines="25" w:line="360" w:lineRule="auto"/>
        <w:ind w:firstLineChars="200" w:firstLine="643"/>
        <w:rPr>
          <w:rFonts w:ascii="仿宋_GB2312" w:eastAsia="仿宋_GB2312" w:hAnsi="宋体"/>
          <w:b/>
          <w:bCs/>
          <w:sz w:val="32"/>
          <w:szCs w:val="32"/>
        </w:rPr>
      </w:pPr>
      <w:r>
        <w:rPr>
          <w:rFonts w:ascii="仿宋_GB2312" w:eastAsia="仿宋_GB2312" w:hint="eastAsia"/>
          <w:b/>
          <w:bCs/>
          <w:sz w:val="32"/>
          <w:szCs w:val="32"/>
        </w:rPr>
        <w:t>一、</w:t>
      </w:r>
      <w:r w:rsidR="00FB36A0" w:rsidRPr="003D250C">
        <w:rPr>
          <w:rFonts w:ascii="仿宋_GB2312" w:eastAsia="仿宋_GB2312" w:hAnsi="宋体" w:hint="eastAsia"/>
          <w:b/>
          <w:bCs/>
          <w:sz w:val="32"/>
          <w:szCs w:val="32"/>
        </w:rPr>
        <w:t>加强谋划，抢抓机遇，积极争取外部资源</w:t>
      </w:r>
      <w:r w:rsidR="0095291F">
        <w:rPr>
          <w:rFonts w:ascii="仿宋_GB2312" w:eastAsia="仿宋_GB2312" w:hAnsi="宋体" w:hint="eastAsia"/>
          <w:b/>
          <w:bCs/>
          <w:sz w:val="32"/>
          <w:szCs w:val="32"/>
        </w:rPr>
        <w:t>。</w:t>
      </w:r>
    </w:p>
    <w:p w:rsidR="00FB36A0" w:rsidRPr="003D250C" w:rsidRDefault="00FB36A0" w:rsidP="00452D8C">
      <w:pPr>
        <w:adjustRightInd w:val="0"/>
        <w:snapToGrid w:val="0"/>
        <w:spacing w:line="360" w:lineRule="auto"/>
        <w:ind w:firstLineChars="200" w:firstLine="640"/>
        <w:rPr>
          <w:rFonts w:ascii="仿宋_GB2312" w:eastAsia="仿宋_GB2312" w:hAnsi="宋体"/>
          <w:sz w:val="32"/>
          <w:szCs w:val="32"/>
        </w:rPr>
      </w:pPr>
      <w:r w:rsidRPr="003D250C">
        <w:rPr>
          <w:rFonts w:ascii="仿宋_GB2312" w:eastAsia="仿宋_GB2312" w:hAnsi="宋体" w:hint="eastAsia"/>
          <w:sz w:val="32"/>
          <w:szCs w:val="32"/>
        </w:rPr>
        <w:t>经费是学校发展的根本保障，筹措办学经费始终是学校发展的重要工作。根据学校发展战略规划以及相关规划的基本精神，密切关注外部动态，抢抓机遇，积极争取外部资源，着力改善办学条件，使得经费筹措工作取得了新进展。</w:t>
      </w:r>
    </w:p>
    <w:p w:rsidR="00FB36A0" w:rsidRPr="000A1899" w:rsidRDefault="00A7241A" w:rsidP="00452D8C">
      <w:pPr>
        <w:spacing w:line="360" w:lineRule="auto"/>
        <w:ind w:firstLineChars="200" w:firstLine="643"/>
        <w:rPr>
          <w:rFonts w:ascii="仿宋_GB2312" w:eastAsia="仿宋_GB2312" w:hAnsi="宋体"/>
          <w:b/>
          <w:sz w:val="32"/>
          <w:szCs w:val="32"/>
        </w:rPr>
      </w:pPr>
      <w:r>
        <w:rPr>
          <w:rFonts w:ascii="仿宋_GB2312" w:eastAsia="仿宋_GB2312" w:hAnsi="宋体" w:hint="eastAsia"/>
          <w:b/>
          <w:sz w:val="32"/>
          <w:szCs w:val="32"/>
        </w:rPr>
        <w:t>1、</w:t>
      </w:r>
      <w:r w:rsidR="00FB36A0" w:rsidRPr="003D250C">
        <w:rPr>
          <w:rFonts w:ascii="仿宋_GB2312" w:eastAsia="仿宋_GB2312" w:hAnsi="宋体" w:hint="eastAsia"/>
          <w:b/>
          <w:sz w:val="32"/>
          <w:szCs w:val="32"/>
        </w:rPr>
        <w:t>抢抓机遇，</w:t>
      </w:r>
      <w:r w:rsidR="00D6782D" w:rsidRPr="000A1899">
        <w:rPr>
          <w:rFonts w:ascii="仿宋_GB2312" w:eastAsia="仿宋_GB2312" w:hAnsi="宋体" w:hint="eastAsia"/>
          <w:b/>
          <w:sz w:val="32"/>
          <w:szCs w:val="32"/>
        </w:rPr>
        <w:t>正式签署工信部和民航局共建南京航空航天大学协议</w:t>
      </w:r>
      <w:r w:rsidR="0095291F" w:rsidRPr="000A1899">
        <w:rPr>
          <w:rFonts w:ascii="仿宋_GB2312" w:eastAsia="仿宋_GB2312" w:hAnsi="宋体" w:hint="eastAsia"/>
          <w:b/>
          <w:sz w:val="32"/>
          <w:szCs w:val="32"/>
        </w:rPr>
        <w:t>。</w:t>
      </w:r>
    </w:p>
    <w:p w:rsidR="00A85312" w:rsidRPr="000A1899" w:rsidRDefault="001D048D" w:rsidP="002B2CFC">
      <w:pPr>
        <w:spacing w:line="360" w:lineRule="auto"/>
        <w:ind w:firstLineChars="200" w:firstLine="640"/>
        <w:rPr>
          <w:rFonts w:ascii="仿宋_GB2312" w:eastAsia="仿宋_GB2312" w:hAnsi="宋体"/>
          <w:sz w:val="32"/>
          <w:szCs w:val="32"/>
        </w:rPr>
      </w:pPr>
      <w:r w:rsidRPr="000A1899">
        <w:rPr>
          <w:rFonts w:ascii="仿宋_GB2312" w:eastAsia="仿宋_GB2312" w:hAnsi="宋体"/>
          <w:sz w:val="32"/>
          <w:szCs w:val="32"/>
        </w:rPr>
        <w:t>部局共建工作始于2011年，</w:t>
      </w:r>
      <w:r w:rsidR="002E7CC4" w:rsidRPr="000A1899">
        <w:rPr>
          <w:rFonts w:ascii="仿宋_GB2312" w:eastAsia="仿宋_GB2312" w:hAnsi="宋体" w:hint="eastAsia"/>
          <w:sz w:val="32"/>
          <w:szCs w:val="32"/>
        </w:rPr>
        <w:t>经校党委常委会研究决定启动部局共建工作。在此基础上，向</w:t>
      </w:r>
      <w:r w:rsidR="001107A4" w:rsidRPr="000A1899">
        <w:rPr>
          <w:rFonts w:ascii="仿宋_GB2312" w:eastAsia="仿宋_GB2312" w:hAnsi="宋体" w:hint="eastAsia"/>
          <w:sz w:val="32"/>
          <w:szCs w:val="32"/>
        </w:rPr>
        <w:t>工信部人教司</w:t>
      </w:r>
      <w:r w:rsidR="0082420B" w:rsidRPr="000A1899">
        <w:rPr>
          <w:rFonts w:ascii="仿宋_GB2312" w:eastAsia="仿宋_GB2312" w:hAnsi="宋体" w:hint="eastAsia"/>
          <w:sz w:val="32"/>
          <w:szCs w:val="32"/>
        </w:rPr>
        <w:t>汇报，恳请工信部致函民航局同意共建我校。通过与工信部、民航局多轮次的不懈沟通，民航局同意启动部局共建工作，协调完成了共建协议的修改与完善。</w:t>
      </w:r>
    </w:p>
    <w:p w:rsidR="00FB36A0" w:rsidRPr="000A1899" w:rsidRDefault="0082420B" w:rsidP="00D11BF1">
      <w:pPr>
        <w:spacing w:line="360" w:lineRule="auto"/>
        <w:ind w:firstLineChars="200" w:firstLine="640"/>
        <w:rPr>
          <w:rFonts w:ascii="仿宋_GB2312" w:eastAsia="仿宋_GB2312" w:hAnsi="宋体"/>
          <w:sz w:val="32"/>
          <w:szCs w:val="32"/>
        </w:rPr>
      </w:pPr>
      <w:r w:rsidRPr="000A1899">
        <w:rPr>
          <w:rFonts w:ascii="仿宋_GB2312" w:eastAsia="仿宋_GB2312" w:hAnsi="宋体" w:hint="eastAsia"/>
          <w:sz w:val="32"/>
          <w:szCs w:val="32"/>
        </w:rPr>
        <w:t>在工信</w:t>
      </w:r>
      <w:proofErr w:type="gramStart"/>
      <w:r w:rsidRPr="000A1899">
        <w:rPr>
          <w:rFonts w:ascii="仿宋_GB2312" w:eastAsia="仿宋_GB2312" w:hAnsi="宋体" w:hint="eastAsia"/>
          <w:sz w:val="32"/>
          <w:szCs w:val="32"/>
        </w:rPr>
        <w:t>部苗圩部长</w:t>
      </w:r>
      <w:proofErr w:type="gramEnd"/>
      <w:r w:rsidRPr="000A1899">
        <w:rPr>
          <w:rFonts w:ascii="仿宋_GB2312" w:eastAsia="仿宋_GB2312" w:hAnsi="宋体" w:hint="eastAsia"/>
          <w:sz w:val="32"/>
          <w:szCs w:val="32"/>
        </w:rPr>
        <w:t>和民航局李家祥局长的大力关心和支持下，</w:t>
      </w:r>
      <w:r w:rsidR="00A85312" w:rsidRPr="000A1899">
        <w:rPr>
          <w:rFonts w:ascii="仿宋_GB2312" w:eastAsia="仿宋_GB2312" w:hAnsi="宋体" w:hint="eastAsia"/>
          <w:sz w:val="32"/>
          <w:szCs w:val="32"/>
        </w:rPr>
        <w:t>双方于2012年12月27日</w:t>
      </w:r>
      <w:r w:rsidRPr="000A1899">
        <w:rPr>
          <w:rFonts w:ascii="仿宋_GB2312" w:eastAsia="仿宋_GB2312" w:hAnsi="宋体" w:hint="eastAsia"/>
          <w:sz w:val="32"/>
          <w:szCs w:val="32"/>
        </w:rPr>
        <w:t>在北京正式签署</w:t>
      </w:r>
      <w:r w:rsidR="00A85312" w:rsidRPr="000A1899">
        <w:rPr>
          <w:rFonts w:ascii="仿宋_GB2312" w:eastAsia="仿宋_GB2312" w:hAnsi="宋体" w:hint="eastAsia"/>
          <w:sz w:val="32"/>
          <w:szCs w:val="32"/>
        </w:rPr>
        <w:t>共建南</w:t>
      </w:r>
      <w:r w:rsidR="00A85312" w:rsidRPr="000A1899">
        <w:rPr>
          <w:rFonts w:ascii="仿宋_GB2312" w:eastAsia="仿宋_GB2312" w:hAnsi="宋体" w:hint="eastAsia"/>
          <w:sz w:val="32"/>
          <w:szCs w:val="32"/>
        </w:rPr>
        <w:lastRenderedPageBreak/>
        <w:t>京航空航天大学协议</w:t>
      </w:r>
      <w:r w:rsidRPr="000A1899">
        <w:rPr>
          <w:rFonts w:ascii="仿宋_GB2312" w:eastAsia="仿宋_GB2312" w:hAnsi="宋体" w:hint="eastAsia"/>
          <w:sz w:val="32"/>
          <w:szCs w:val="32"/>
        </w:rPr>
        <w:t>。</w:t>
      </w:r>
      <w:r w:rsidR="004A4652" w:rsidRPr="000A1899">
        <w:rPr>
          <w:rFonts w:ascii="仿宋_GB2312" w:eastAsia="仿宋_GB2312" w:hAnsi="宋体"/>
          <w:sz w:val="32"/>
          <w:szCs w:val="32"/>
        </w:rPr>
        <w:t>部局共建协议的签署是我校落实</w:t>
      </w:r>
      <w:r w:rsidR="004A4652" w:rsidRPr="000A1899">
        <w:rPr>
          <w:rFonts w:ascii="仿宋_GB2312" w:eastAsia="仿宋_GB2312" w:hAnsi="宋体"/>
          <w:sz w:val="32"/>
          <w:szCs w:val="32"/>
        </w:rPr>
        <w:t>“</w:t>
      </w:r>
      <w:r w:rsidR="004A4652" w:rsidRPr="000A1899">
        <w:rPr>
          <w:rFonts w:ascii="仿宋_GB2312" w:eastAsia="仿宋_GB2312" w:hAnsi="宋体"/>
          <w:sz w:val="32"/>
          <w:szCs w:val="32"/>
        </w:rPr>
        <w:t>坚持以航空为本，促进特色发展</w:t>
      </w:r>
      <w:r w:rsidR="004A4652" w:rsidRPr="000A1899">
        <w:rPr>
          <w:rFonts w:ascii="仿宋_GB2312" w:eastAsia="仿宋_GB2312" w:hAnsi="宋体"/>
          <w:sz w:val="32"/>
          <w:szCs w:val="32"/>
        </w:rPr>
        <w:t>”</w:t>
      </w:r>
      <w:r w:rsidR="004A4652" w:rsidRPr="000A1899">
        <w:rPr>
          <w:rFonts w:ascii="仿宋_GB2312" w:eastAsia="仿宋_GB2312" w:hAnsi="宋体"/>
          <w:sz w:val="32"/>
          <w:szCs w:val="32"/>
        </w:rPr>
        <w:t>办学理念的重大举措，是我校进一步彰显民航特色发展的重要里程碑，为我校的建设发展创造了更广阔的空间。</w:t>
      </w:r>
      <w:r w:rsidR="004A4652" w:rsidRPr="000A1899">
        <w:t> </w:t>
      </w:r>
    </w:p>
    <w:p w:rsidR="00FB36A0" w:rsidRPr="003D250C" w:rsidRDefault="00FB36A0" w:rsidP="00452D8C">
      <w:pPr>
        <w:spacing w:line="360" w:lineRule="auto"/>
        <w:rPr>
          <w:rFonts w:ascii="仿宋_GB2312" w:eastAsia="仿宋_GB2312" w:hAnsi="宋体"/>
          <w:b/>
          <w:sz w:val="32"/>
          <w:szCs w:val="32"/>
        </w:rPr>
      </w:pPr>
      <w:r w:rsidRPr="003D250C">
        <w:rPr>
          <w:rFonts w:ascii="仿宋_GB2312" w:eastAsia="仿宋_GB2312" w:hAnsi="宋体" w:hint="eastAsia"/>
          <w:b/>
          <w:sz w:val="32"/>
          <w:szCs w:val="32"/>
        </w:rPr>
        <w:t xml:space="preserve">    </w:t>
      </w:r>
      <w:r w:rsidR="00A7241A">
        <w:rPr>
          <w:rFonts w:ascii="仿宋_GB2312" w:eastAsia="仿宋_GB2312" w:hAnsi="宋体" w:hint="eastAsia"/>
          <w:b/>
          <w:sz w:val="32"/>
          <w:szCs w:val="32"/>
        </w:rPr>
        <w:t>2、</w:t>
      </w:r>
      <w:proofErr w:type="gramStart"/>
      <w:r w:rsidRPr="003D250C">
        <w:rPr>
          <w:rFonts w:ascii="仿宋_GB2312" w:eastAsia="仿宋_GB2312" w:hAnsi="宋体" w:hint="eastAsia"/>
          <w:b/>
          <w:sz w:val="32"/>
          <w:szCs w:val="32"/>
        </w:rPr>
        <w:t>突重破</w:t>
      </w:r>
      <w:proofErr w:type="gramEnd"/>
      <w:r w:rsidRPr="003D250C">
        <w:rPr>
          <w:rFonts w:ascii="仿宋_GB2312" w:eastAsia="仿宋_GB2312" w:hAnsi="宋体" w:hint="eastAsia"/>
          <w:b/>
          <w:sz w:val="32"/>
          <w:szCs w:val="32"/>
        </w:rPr>
        <w:t>难，持续推进军工能力建设新突破</w:t>
      </w:r>
      <w:r w:rsidR="0095291F">
        <w:rPr>
          <w:rFonts w:ascii="仿宋_GB2312" w:eastAsia="仿宋_GB2312" w:hAnsi="宋体" w:hint="eastAsia"/>
          <w:b/>
          <w:sz w:val="32"/>
          <w:szCs w:val="32"/>
        </w:rPr>
        <w:t>。</w:t>
      </w:r>
    </w:p>
    <w:p w:rsidR="00FB36A0" w:rsidRPr="003D250C" w:rsidRDefault="00FB36A0" w:rsidP="00452D8C">
      <w:pPr>
        <w:spacing w:line="360" w:lineRule="auto"/>
        <w:ind w:firstLineChars="200" w:firstLine="640"/>
        <w:rPr>
          <w:rFonts w:ascii="仿宋_GB2312" w:eastAsia="仿宋_GB2312" w:hAnsi="宋体"/>
          <w:sz w:val="32"/>
          <w:szCs w:val="32"/>
        </w:rPr>
      </w:pPr>
      <w:r w:rsidRPr="003D250C">
        <w:rPr>
          <w:rFonts w:ascii="仿宋_GB2312" w:eastAsia="仿宋_GB2312" w:hAnsi="宋体" w:hint="eastAsia"/>
          <w:sz w:val="32"/>
          <w:szCs w:val="32"/>
        </w:rPr>
        <w:t>在获批</w:t>
      </w:r>
      <w:proofErr w:type="gramStart"/>
      <w:r w:rsidRPr="003D250C">
        <w:rPr>
          <w:rFonts w:ascii="仿宋_GB2312" w:eastAsia="仿宋_GB2312" w:hAnsi="宋体" w:hint="eastAsia"/>
          <w:sz w:val="32"/>
          <w:szCs w:val="32"/>
        </w:rPr>
        <w:t>研</w:t>
      </w:r>
      <w:proofErr w:type="gramEnd"/>
      <w:r w:rsidRPr="003D250C">
        <w:rPr>
          <w:rFonts w:ascii="仿宋_GB2312" w:eastAsia="仿宋_GB2312" w:hAnsi="宋体" w:hint="eastAsia"/>
          <w:sz w:val="32"/>
          <w:szCs w:val="32"/>
        </w:rPr>
        <w:t>保1号、2号项目（国</w:t>
      </w:r>
      <w:proofErr w:type="gramStart"/>
      <w:r w:rsidRPr="003D250C">
        <w:rPr>
          <w:rFonts w:ascii="仿宋_GB2312" w:eastAsia="仿宋_GB2312" w:hAnsi="宋体" w:hint="eastAsia"/>
          <w:sz w:val="32"/>
          <w:szCs w:val="32"/>
        </w:rPr>
        <w:t>拨投资</w:t>
      </w:r>
      <w:proofErr w:type="gramEnd"/>
      <w:r w:rsidRPr="003D250C">
        <w:rPr>
          <w:rFonts w:ascii="仿宋_GB2312" w:eastAsia="仿宋_GB2312" w:hAnsi="宋体" w:hint="eastAsia"/>
          <w:sz w:val="32"/>
          <w:szCs w:val="32"/>
        </w:rPr>
        <w:t>1.673亿元）的基础上，以承担的型号和关键技术攻关项目为依托，开展</w:t>
      </w:r>
      <w:proofErr w:type="gramStart"/>
      <w:r w:rsidRPr="003D250C">
        <w:rPr>
          <w:rFonts w:ascii="仿宋_GB2312" w:eastAsia="仿宋_GB2312" w:hAnsi="宋体" w:hint="eastAsia"/>
          <w:sz w:val="32"/>
          <w:szCs w:val="32"/>
        </w:rPr>
        <w:t>研</w:t>
      </w:r>
      <w:proofErr w:type="gramEnd"/>
      <w:r w:rsidRPr="003D250C">
        <w:rPr>
          <w:rFonts w:ascii="仿宋_GB2312" w:eastAsia="仿宋_GB2312" w:hAnsi="宋体" w:hint="eastAsia"/>
          <w:sz w:val="32"/>
          <w:szCs w:val="32"/>
        </w:rPr>
        <w:t>保3号、4号项目立项争取工作。对内，组织编写项目建议书，开展校内评审，完成项目建议书修改及行文上报。对外，与科工</w:t>
      </w:r>
      <w:proofErr w:type="gramStart"/>
      <w:r w:rsidRPr="003D250C">
        <w:rPr>
          <w:rFonts w:ascii="仿宋_GB2312" w:eastAsia="仿宋_GB2312" w:hAnsi="宋体" w:hint="eastAsia"/>
          <w:sz w:val="32"/>
          <w:szCs w:val="32"/>
        </w:rPr>
        <w:t>局相关</w:t>
      </w:r>
      <w:proofErr w:type="gramEnd"/>
      <w:r w:rsidRPr="003D250C">
        <w:rPr>
          <w:rFonts w:ascii="仿宋_GB2312" w:eastAsia="仿宋_GB2312" w:hAnsi="宋体" w:hint="eastAsia"/>
          <w:sz w:val="32"/>
          <w:szCs w:val="32"/>
        </w:rPr>
        <w:t>部门、中</w:t>
      </w:r>
      <w:proofErr w:type="gramStart"/>
      <w:r w:rsidRPr="003D250C">
        <w:rPr>
          <w:rFonts w:ascii="仿宋_GB2312" w:eastAsia="仿宋_GB2312" w:hAnsi="宋体" w:hint="eastAsia"/>
          <w:sz w:val="32"/>
          <w:szCs w:val="32"/>
        </w:rPr>
        <w:t>咨</w:t>
      </w:r>
      <w:proofErr w:type="gramEnd"/>
      <w:r w:rsidRPr="003D250C">
        <w:rPr>
          <w:rFonts w:ascii="仿宋_GB2312" w:eastAsia="仿宋_GB2312" w:hAnsi="宋体" w:hint="eastAsia"/>
          <w:sz w:val="32"/>
          <w:szCs w:val="32"/>
        </w:rPr>
        <w:t>公司等进行多轮沟通汇报，完成项目建议书的评审及后续意见反馈。根据评估报告，两</w:t>
      </w:r>
      <w:proofErr w:type="gramStart"/>
      <w:r w:rsidRPr="003D250C">
        <w:rPr>
          <w:rFonts w:ascii="仿宋_GB2312" w:eastAsia="仿宋_GB2312" w:hAnsi="宋体" w:hint="eastAsia"/>
          <w:sz w:val="32"/>
          <w:szCs w:val="32"/>
        </w:rPr>
        <w:t>项目国拨投资</w:t>
      </w:r>
      <w:proofErr w:type="gramEnd"/>
      <w:r w:rsidRPr="003D250C">
        <w:rPr>
          <w:rFonts w:ascii="仿宋_GB2312" w:eastAsia="仿宋_GB2312" w:hAnsi="宋体" w:hint="eastAsia"/>
          <w:sz w:val="32"/>
          <w:szCs w:val="32"/>
        </w:rPr>
        <w:t>共计3700万元，并有望近期获批立项。</w:t>
      </w:r>
    </w:p>
    <w:p w:rsidR="00FB36A0" w:rsidRPr="003D250C" w:rsidRDefault="00FB36A0" w:rsidP="00452D8C">
      <w:pPr>
        <w:spacing w:line="360" w:lineRule="auto"/>
        <w:ind w:firstLineChars="200" w:firstLine="640"/>
        <w:rPr>
          <w:rFonts w:ascii="仿宋_GB2312" w:eastAsia="仿宋_GB2312" w:hAnsi="宋体"/>
          <w:sz w:val="32"/>
          <w:szCs w:val="32"/>
        </w:rPr>
      </w:pPr>
      <w:r w:rsidRPr="003D250C">
        <w:rPr>
          <w:rFonts w:ascii="仿宋_GB2312" w:eastAsia="仿宋_GB2312" w:hAnsi="宋体" w:hint="eastAsia"/>
          <w:sz w:val="32"/>
          <w:szCs w:val="32"/>
        </w:rPr>
        <w:t>根据军用无人机研发能力“十二五”规划，凝练出与我校无人机契合的关键技术，组织各学院补充材料，协调无人机院牵头完成</w:t>
      </w:r>
      <w:r w:rsidR="00F251C7">
        <w:rPr>
          <w:rFonts w:ascii="仿宋_GB2312" w:eastAsia="仿宋_GB2312" w:hAnsi="宋体" w:hint="eastAsia"/>
          <w:sz w:val="32"/>
          <w:szCs w:val="32"/>
        </w:rPr>
        <w:t>某型号</w:t>
      </w:r>
      <w:r w:rsidRPr="003D250C">
        <w:rPr>
          <w:rFonts w:ascii="仿宋_GB2312" w:eastAsia="仿宋_GB2312" w:hAnsi="宋体" w:hint="eastAsia"/>
          <w:sz w:val="32"/>
          <w:szCs w:val="32"/>
        </w:rPr>
        <w:t>无人机研发平台建设规划的修改，后续</w:t>
      </w:r>
      <w:r w:rsidR="00F251C7">
        <w:rPr>
          <w:rFonts w:ascii="仿宋_GB2312" w:eastAsia="仿宋_GB2312" w:hAnsi="宋体" w:hint="eastAsia"/>
          <w:sz w:val="32"/>
          <w:szCs w:val="32"/>
        </w:rPr>
        <w:t>将</w:t>
      </w:r>
      <w:r w:rsidRPr="003D250C">
        <w:rPr>
          <w:rFonts w:ascii="仿宋_GB2312" w:eastAsia="仿宋_GB2312" w:hAnsi="宋体" w:hint="eastAsia"/>
          <w:sz w:val="32"/>
          <w:szCs w:val="32"/>
        </w:rPr>
        <w:t>组织校内专家评审。</w:t>
      </w:r>
    </w:p>
    <w:p w:rsidR="00FB36A0" w:rsidRPr="003D250C" w:rsidRDefault="00FB36A0" w:rsidP="00452D8C">
      <w:pPr>
        <w:spacing w:line="360" w:lineRule="auto"/>
        <w:ind w:firstLineChars="200" w:firstLine="640"/>
        <w:rPr>
          <w:rFonts w:ascii="仿宋_GB2312" w:eastAsia="仿宋_GB2312" w:hAnsi="宋体"/>
          <w:sz w:val="32"/>
          <w:szCs w:val="32"/>
        </w:rPr>
      </w:pPr>
      <w:r w:rsidRPr="003D250C">
        <w:rPr>
          <w:rFonts w:ascii="仿宋_GB2312" w:eastAsia="仿宋_GB2312" w:hAnsi="宋体" w:hint="eastAsia"/>
          <w:sz w:val="32"/>
          <w:szCs w:val="32"/>
        </w:rPr>
        <w:t>针对国防科技工业“十二五”规划和军用航空“十二五”规划需求及投资动向，积极组织各学院申报军工能力建设项目，及时沟通并组织修改，建立与国家需求相对应的动态项目库。</w:t>
      </w:r>
    </w:p>
    <w:p w:rsidR="00FB36A0" w:rsidRPr="003D250C" w:rsidRDefault="00A7241A" w:rsidP="00452D8C">
      <w:pPr>
        <w:spacing w:line="360" w:lineRule="auto"/>
        <w:ind w:firstLineChars="200" w:firstLine="643"/>
        <w:rPr>
          <w:rFonts w:ascii="仿宋_GB2312" w:eastAsia="仿宋_GB2312" w:hAnsi="宋体"/>
          <w:b/>
          <w:sz w:val="32"/>
          <w:szCs w:val="32"/>
        </w:rPr>
      </w:pPr>
      <w:r>
        <w:rPr>
          <w:rFonts w:ascii="仿宋_GB2312" w:eastAsia="仿宋_GB2312" w:hAnsi="宋体" w:hint="eastAsia"/>
          <w:b/>
          <w:sz w:val="32"/>
          <w:szCs w:val="32"/>
        </w:rPr>
        <w:t>3、</w:t>
      </w:r>
      <w:r w:rsidR="00FB36A0" w:rsidRPr="003D250C">
        <w:rPr>
          <w:rFonts w:ascii="仿宋_GB2312" w:eastAsia="仿宋_GB2312" w:hAnsi="宋体" w:hint="eastAsia"/>
          <w:b/>
          <w:sz w:val="32"/>
          <w:szCs w:val="32"/>
        </w:rPr>
        <w:t>积极谋划，稳步推进固定资产投资项目立项工作</w:t>
      </w:r>
      <w:r w:rsidR="0095291F">
        <w:rPr>
          <w:rFonts w:ascii="仿宋_GB2312" w:eastAsia="仿宋_GB2312" w:hAnsi="宋体" w:hint="eastAsia"/>
          <w:b/>
          <w:sz w:val="32"/>
          <w:szCs w:val="32"/>
        </w:rPr>
        <w:t>。</w:t>
      </w:r>
    </w:p>
    <w:p w:rsidR="00FB36A0" w:rsidRPr="003D250C" w:rsidRDefault="00FB36A0" w:rsidP="00452D8C">
      <w:pPr>
        <w:spacing w:line="360" w:lineRule="auto"/>
        <w:ind w:firstLineChars="200" w:firstLine="640"/>
        <w:rPr>
          <w:rFonts w:ascii="仿宋_GB2312" w:eastAsia="仿宋_GB2312" w:hAnsi="宋体"/>
          <w:sz w:val="32"/>
          <w:szCs w:val="32"/>
        </w:rPr>
      </w:pPr>
      <w:r w:rsidRPr="003D250C">
        <w:rPr>
          <w:rFonts w:ascii="仿宋_GB2312" w:eastAsia="仿宋_GB2312" w:hAnsi="宋体" w:hint="eastAsia"/>
          <w:sz w:val="32"/>
          <w:szCs w:val="32"/>
        </w:rPr>
        <w:t>根据国家标准，我校学生公寓规模已接近饱和，此次申</w:t>
      </w:r>
      <w:r w:rsidRPr="003D250C">
        <w:rPr>
          <w:rFonts w:ascii="仿宋_GB2312" w:eastAsia="仿宋_GB2312" w:hAnsi="宋体" w:hint="eastAsia"/>
          <w:sz w:val="32"/>
          <w:szCs w:val="32"/>
        </w:rPr>
        <w:lastRenderedPageBreak/>
        <w:t>报的将军路校区东区学生公寓和食堂建设项目体量较大，立项争取工作存在较大困难。针对学生宿舍需求情况进行重新测算，并根据测算结果，在与工信部积极沟通的基础上，着手编制将军路校区东区学生公寓和食堂建设项目建议书。与工信部规划司进行多轮沟通汇报，基本完成项目评审汇报材料。</w:t>
      </w:r>
    </w:p>
    <w:p w:rsidR="00FB36A0" w:rsidRPr="003D250C" w:rsidRDefault="00FB36A0" w:rsidP="00452D8C">
      <w:pPr>
        <w:spacing w:line="360" w:lineRule="auto"/>
        <w:ind w:firstLineChars="200" w:firstLine="640"/>
        <w:rPr>
          <w:rFonts w:ascii="仿宋_GB2312" w:eastAsia="仿宋_GB2312" w:hAnsi="宋体"/>
          <w:sz w:val="32"/>
          <w:szCs w:val="32"/>
        </w:rPr>
      </w:pPr>
      <w:r w:rsidRPr="003D250C">
        <w:rPr>
          <w:rFonts w:ascii="仿宋_GB2312" w:eastAsia="仿宋_GB2312" w:hAnsi="宋体" w:hint="eastAsia"/>
          <w:sz w:val="32"/>
          <w:szCs w:val="32"/>
        </w:rPr>
        <w:t>梳理“十二五”后续建设项目，按照要求编制并上报 “十二五”规划投资建设项目表和投资建设“十二五”规划。编制民航教学与实验中心设计要点，组织编制项目建议书。</w:t>
      </w:r>
    </w:p>
    <w:p w:rsidR="0037063D" w:rsidRPr="0037063D" w:rsidRDefault="00A7241A" w:rsidP="00452D8C">
      <w:pPr>
        <w:spacing w:line="360" w:lineRule="auto"/>
        <w:ind w:firstLineChars="200" w:firstLine="643"/>
        <w:rPr>
          <w:rFonts w:ascii="仿宋_GB2312" w:eastAsia="仿宋_GB2312"/>
          <w:b/>
          <w:bCs/>
          <w:sz w:val="32"/>
          <w:szCs w:val="32"/>
        </w:rPr>
      </w:pPr>
      <w:r>
        <w:rPr>
          <w:rFonts w:ascii="仿宋_GB2312" w:eastAsia="仿宋_GB2312" w:hint="eastAsia"/>
          <w:b/>
          <w:bCs/>
          <w:sz w:val="32"/>
          <w:szCs w:val="32"/>
        </w:rPr>
        <w:t>二、</w:t>
      </w:r>
      <w:r w:rsidR="0037063D" w:rsidRPr="0037063D">
        <w:rPr>
          <w:rFonts w:ascii="仿宋_GB2312" w:eastAsia="仿宋_GB2312" w:hint="eastAsia"/>
          <w:b/>
          <w:bCs/>
          <w:sz w:val="32"/>
          <w:szCs w:val="32"/>
        </w:rPr>
        <w:t>加强管理，构筑优势，高效推进学科建设工作。</w:t>
      </w:r>
    </w:p>
    <w:p w:rsidR="0037063D" w:rsidRPr="0037063D" w:rsidRDefault="0037063D" w:rsidP="00452D8C">
      <w:pPr>
        <w:adjustRightInd w:val="0"/>
        <w:snapToGrid w:val="0"/>
        <w:spacing w:line="360" w:lineRule="auto"/>
        <w:ind w:firstLineChars="200" w:firstLine="640"/>
        <w:rPr>
          <w:rFonts w:ascii="仿宋_GB2312" w:eastAsia="仿宋_GB2312" w:hAnsi="宋体"/>
          <w:b/>
          <w:bCs/>
          <w:sz w:val="32"/>
          <w:szCs w:val="32"/>
        </w:rPr>
      </w:pPr>
      <w:r w:rsidRPr="0037063D">
        <w:rPr>
          <w:rFonts w:ascii="仿宋_GB2312" w:eastAsia="仿宋_GB2312" w:hAnsi="宋体" w:hint="eastAsia"/>
          <w:sz w:val="32"/>
          <w:szCs w:val="32"/>
        </w:rPr>
        <w:t>按照“突出重点、强化特色、加强基础、协调发展”的指导思想，进一步完善学校学科建设创新机制，打造学科发展新特色。</w:t>
      </w:r>
    </w:p>
    <w:p w:rsidR="0037063D" w:rsidRPr="0037063D" w:rsidRDefault="00A7241A" w:rsidP="00452D8C">
      <w:pPr>
        <w:spacing w:line="360" w:lineRule="auto"/>
        <w:ind w:firstLineChars="200" w:firstLine="643"/>
        <w:rPr>
          <w:rFonts w:ascii="仿宋_GB2312" w:eastAsia="仿宋_GB2312" w:hAnsi="宋体"/>
          <w:b/>
          <w:color w:val="000000"/>
          <w:sz w:val="32"/>
          <w:szCs w:val="32"/>
        </w:rPr>
      </w:pPr>
      <w:r>
        <w:rPr>
          <w:rFonts w:ascii="仿宋_GB2312" w:eastAsia="仿宋_GB2312" w:hAnsi="宋体" w:hint="eastAsia"/>
          <w:b/>
          <w:color w:val="000000"/>
          <w:sz w:val="32"/>
          <w:szCs w:val="32"/>
        </w:rPr>
        <w:t>1、</w:t>
      </w:r>
      <w:r w:rsidR="0037063D" w:rsidRPr="0037063D">
        <w:rPr>
          <w:rFonts w:ascii="仿宋_GB2312" w:eastAsia="仿宋_GB2312" w:hAnsi="宋体" w:hint="eastAsia"/>
          <w:b/>
          <w:color w:val="000000"/>
          <w:sz w:val="32"/>
          <w:szCs w:val="32"/>
        </w:rPr>
        <w:t>精心准备，高水平通过“211工程”三期</w:t>
      </w:r>
      <w:bookmarkStart w:id="0" w:name="OLE_LINK31"/>
      <w:bookmarkStart w:id="1" w:name="OLE_LINK30"/>
      <w:bookmarkStart w:id="2" w:name="OLE_LINK29"/>
      <w:bookmarkStart w:id="3" w:name="OLE_LINK28"/>
      <w:r w:rsidR="0037063D" w:rsidRPr="0037063D">
        <w:rPr>
          <w:rFonts w:ascii="仿宋_GB2312" w:eastAsia="仿宋_GB2312" w:hAnsi="宋体" w:hint="eastAsia"/>
          <w:b/>
          <w:color w:val="000000"/>
          <w:sz w:val="32"/>
          <w:szCs w:val="32"/>
        </w:rPr>
        <w:t>建设</w:t>
      </w:r>
      <w:bookmarkEnd w:id="0"/>
      <w:bookmarkEnd w:id="1"/>
      <w:bookmarkEnd w:id="2"/>
      <w:bookmarkEnd w:id="3"/>
      <w:r w:rsidR="0037063D" w:rsidRPr="0037063D">
        <w:rPr>
          <w:rFonts w:ascii="仿宋_GB2312" w:eastAsia="仿宋_GB2312" w:hAnsi="宋体" w:hint="eastAsia"/>
          <w:b/>
          <w:color w:val="000000"/>
          <w:sz w:val="32"/>
          <w:szCs w:val="32"/>
        </w:rPr>
        <w:t>项目验收并获得国家奖励。</w:t>
      </w:r>
    </w:p>
    <w:p w:rsidR="0037063D" w:rsidRPr="000A1899" w:rsidRDefault="0037063D" w:rsidP="00452D8C">
      <w:pPr>
        <w:spacing w:line="360" w:lineRule="auto"/>
        <w:ind w:firstLineChars="200" w:firstLine="643"/>
        <w:rPr>
          <w:rFonts w:ascii="仿宋_GB2312" w:eastAsia="仿宋_GB2312" w:hAnsi="宋体"/>
          <w:sz w:val="32"/>
          <w:szCs w:val="32"/>
        </w:rPr>
      </w:pPr>
      <w:r w:rsidRPr="0037063D">
        <w:rPr>
          <w:rFonts w:ascii="仿宋_GB2312" w:eastAsia="仿宋_GB2312" w:hAnsi="宋体" w:hint="eastAsia"/>
          <w:b/>
          <w:color w:val="000000"/>
          <w:sz w:val="32"/>
          <w:szCs w:val="32"/>
        </w:rPr>
        <w:t>首先</w:t>
      </w:r>
      <w:r w:rsidRPr="0037063D">
        <w:rPr>
          <w:rFonts w:ascii="仿宋_GB2312" w:eastAsia="仿宋_GB2312" w:hAnsi="宋体" w:hint="eastAsia"/>
          <w:color w:val="000000"/>
          <w:sz w:val="32"/>
          <w:szCs w:val="32"/>
        </w:rPr>
        <w:t>，按照工业和信息化部要求，组织完成了校内验收和三期建设项目竣工财务决算审计工作，准备了验收汇报材料，顺利通过了主管部门组织的项目验收。</w:t>
      </w:r>
      <w:r w:rsidRPr="0037063D">
        <w:rPr>
          <w:rFonts w:ascii="仿宋_GB2312" w:eastAsia="仿宋_GB2312" w:hAnsi="宋体" w:hint="eastAsia"/>
          <w:b/>
          <w:color w:val="000000"/>
          <w:sz w:val="32"/>
          <w:szCs w:val="32"/>
        </w:rPr>
        <w:t>而后</w:t>
      </w:r>
      <w:r w:rsidRPr="0037063D">
        <w:rPr>
          <w:rFonts w:ascii="仿宋_GB2312" w:eastAsia="仿宋_GB2312" w:hAnsi="宋体" w:hint="eastAsia"/>
          <w:color w:val="000000"/>
          <w:sz w:val="32"/>
          <w:szCs w:val="32"/>
        </w:rPr>
        <w:t>，按照教育部要求，会同相关职能部门明确分工、协同合作，共同完成了专项资金使用和管理的验收资料，顺利通过了第三方验收。综合各方面验收结果，由于建设成效突出、管理规范，</w:t>
      </w:r>
      <w:r w:rsidRPr="0037063D">
        <w:rPr>
          <w:rFonts w:ascii="仿宋_GB2312" w:eastAsia="仿宋_GB2312" w:hAnsi="宋体" w:hint="eastAsia"/>
          <w:b/>
          <w:color w:val="000000"/>
          <w:sz w:val="32"/>
          <w:szCs w:val="32"/>
        </w:rPr>
        <w:t>近期</w:t>
      </w:r>
      <w:r w:rsidRPr="0037063D">
        <w:rPr>
          <w:rFonts w:ascii="仿宋_GB2312" w:eastAsia="仿宋_GB2312" w:hAnsi="宋体" w:hint="eastAsia"/>
          <w:color w:val="000000"/>
          <w:sz w:val="32"/>
          <w:szCs w:val="32"/>
        </w:rPr>
        <w:t>，学校获得国家教育部、</w:t>
      </w:r>
      <w:proofErr w:type="gramStart"/>
      <w:r w:rsidRPr="0037063D">
        <w:rPr>
          <w:rFonts w:ascii="仿宋_GB2312" w:eastAsia="仿宋_GB2312" w:hAnsi="宋体" w:hint="eastAsia"/>
          <w:color w:val="000000"/>
          <w:sz w:val="32"/>
          <w:szCs w:val="32"/>
        </w:rPr>
        <w:t>发改委</w:t>
      </w:r>
      <w:proofErr w:type="gramEnd"/>
      <w:r w:rsidR="0024627F">
        <w:rPr>
          <w:rFonts w:ascii="仿宋_GB2312" w:eastAsia="仿宋_GB2312" w:hAnsi="宋体" w:hint="eastAsia"/>
          <w:color w:val="000000"/>
          <w:sz w:val="32"/>
          <w:szCs w:val="32"/>
        </w:rPr>
        <w:t>、财政部</w:t>
      </w:r>
      <w:r w:rsidRPr="0037063D">
        <w:rPr>
          <w:rFonts w:ascii="仿宋_GB2312" w:eastAsia="仿宋_GB2312" w:hAnsi="宋体" w:hint="eastAsia"/>
          <w:color w:val="000000"/>
          <w:sz w:val="32"/>
          <w:szCs w:val="32"/>
        </w:rPr>
        <w:t>中央奖励资金1360</w:t>
      </w:r>
      <w:r w:rsidRPr="0037063D">
        <w:rPr>
          <w:rFonts w:ascii="仿宋_GB2312" w:eastAsia="仿宋_GB2312" w:hAnsi="宋体" w:hint="eastAsia"/>
          <w:color w:val="000000"/>
          <w:sz w:val="32"/>
          <w:szCs w:val="32"/>
        </w:rPr>
        <w:lastRenderedPageBreak/>
        <w:t>万元，112所“211工程”三期建设高校中仅有28所高校获得，其中工信部所属高校仅有3所。目前已完成中央奖励资金项目安排和资金使用方案编制、备案工作，</w:t>
      </w:r>
      <w:r w:rsidR="00F067F3" w:rsidRPr="000A1899">
        <w:rPr>
          <w:rFonts w:ascii="仿宋_GB2312" w:eastAsia="仿宋_GB2312" w:hAnsi="宋体" w:hint="eastAsia"/>
          <w:sz w:val="32"/>
          <w:szCs w:val="32"/>
        </w:rPr>
        <w:t>其中财政部460万元建设经费已执行完毕</w:t>
      </w:r>
      <w:r w:rsidRPr="000A1899">
        <w:rPr>
          <w:rFonts w:ascii="仿宋_GB2312" w:eastAsia="仿宋_GB2312" w:hAnsi="宋体" w:hint="eastAsia"/>
          <w:sz w:val="32"/>
          <w:szCs w:val="32"/>
        </w:rPr>
        <w:t>。</w:t>
      </w:r>
    </w:p>
    <w:p w:rsidR="0037063D" w:rsidRPr="0037063D" w:rsidRDefault="00A7241A" w:rsidP="00452D8C">
      <w:pPr>
        <w:spacing w:line="360" w:lineRule="auto"/>
        <w:ind w:firstLineChars="200" w:firstLine="643"/>
        <w:rPr>
          <w:rFonts w:ascii="仿宋_GB2312" w:eastAsia="仿宋_GB2312" w:hAnsi="宋体"/>
          <w:b/>
          <w:color w:val="000000"/>
          <w:sz w:val="32"/>
          <w:szCs w:val="32"/>
        </w:rPr>
      </w:pPr>
      <w:r>
        <w:rPr>
          <w:rFonts w:ascii="仿宋_GB2312" w:eastAsia="仿宋_GB2312" w:hAnsi="宋体" w:hint="eastAsia"/>
          <w:b/>
          <w:color w:val="000000"/>
          <w:sz w:val="32"/>
          <w:szCs w:val="32"/>
        </w:rPr>
        <w:t>2、</w:t>
      </w:r>
      <w:r w:rsidR="0037063D" w:rsidRPr="0037063D">
        <w:rPr>
          <w:rFonts w:ascii="仿宋_GB2312" w:eastAsia="仿宋_GB2312" w:hAnsi="宋体" w:hint="eastAsia"/>
          <w:b/>
          <w:color w:val="000000"/>
          <w:sz w:val="32"/>
          <w:szCs w:val="32"/>
        </w:rPr>
        <w:t>积极组织，完成教育部第三轮一级学科水平评估工作。</w:t>
      </w:r>
    </w:p>
    <w:p w:rsidR="0037063D" w:rsidRPr="0037063D" w:rsidRDefault="0037063D" w:rsidP="00452D8C">
      <w:pPr>
        <w:spacing w:line="360" w:lineRule="auto"/>
        <w:ind w:firstLineChars="200" w:firstLine="640"/>
        <w:rPr>
          <w:rFonts w:ascii="仿宋_GB2312" w:eastAsia="仿宋_GB2312" w:hAnsi="宋体"/>
          <w:color w:val="000000"/>
          <w:sz w:val="32"/>
          <w:szCs w:val="32"/>
        </w:rPr>
      </w:pPr>
      <w:r w:rsidRPr="0037063D">
        <w:rPr>
          <w:rFonts w:ascii="仿宋_GB2312" w:eastAsia="仿宋_GB2312" w:hAnsi="宋体" w:hint="eastAsia"/>
          <w:color w:val="000000"/>
          <w:sz w:val="32"/>
          <w:szCs w:val="32"/>
        </w:rPr>
        <w:t>年初，按照教育部要求，组织召开申报动员会，确定了11个一级学科参与第三轮一级学科水平评估工作，并及时跟踪评估填报系统和填报要求的多次变化，进行了多轮校内评审、意见反馈与材料修改，精益求精，顺利完成了网上提交与材料报送。</w:t>
      </w:r>
    </w:p>
    <w:p w:rsidR="0037063D" w:rsidRPr="0037063D" w:rsidRDefault="0037063D" w:rsidP="00452D8C">
      <w:pPr>
        <w:spacing w:line="360" w:lineRule="auto"/>
        <w:ind w:firstLineChars="200" w:firstLine="640"/>
        <w:rPr>
          <w:rFonts w:ascii="仿宋_GB2312" w:eastAsia="仿宋_GB2312" w:hAnsi="宋体"/>
          <w:color w:val="000000"/>
          <w:sz w:val="32"/>
          <w:szCs w:val="32"/>
        </w:rPr>
      </w:pPr>
      <w:r w:rsidRPr="0037063D">
        <w:rPr>
          <w:rFonts w:ascii="仿宋_GB2312" w:eastAsia="仿宋_GB2312" w:hAnsi="宋体" w:hint="eastAsia"/>
          <w:color w:val="000000"/>
          <w:sz w:val="32"/>
          <w:szCs w:val="32"/>
        </w:rPr>
        <w:t>暑期</w:t>
      </w:r>
      <w:r w:rsidR="00684ECB">
        <w:rPr>
          <w:rFonts w:ascii="仿宋_GB2312" w:eastAsia="仿宋_GB2312" w:hAnsi="宋体" w:hint="eastAsia"/>
          <w:color w:val="000000"/>
          <w:sz w:val="32"/>
          <w:szCs w:val="32"/>
        </w:rPr>
        <w:t>以来</w:t>
      </w:r>
      <w:r w:rsidRPr="0037063D">
        <w:rPr>
          <w:rFonts w:ascii="仿宋_GB2312" w:eastAsia="仿宋_GB2312" w:hAnsi="宋体" w:hint="eastAsia"/>
          <w:color w:val="000000"/>
          <w:sz w:val="32"/>
          <w:szCs w:val="32"/>
        </w:rPr>
        <w:t>，我们继续做好评估工作的信息完善与确认，组织相关学科参与网上信息公示，推荐相关行业专家参与声誉调查等工作，并邀请学位中心相关领导对学科建设工作进行指导，积极联系相关专家，力争在此次评估中学科排名取得新突破。</w:t>
      </w:r>
    </w:p>
    <w:p w:rsidR="0037063D" w:rsidRPr="0037063D" w:rsidRDefault="00A7241A" w:rsidP="00452D8C">
      <w:pPr>
        <w:spacing w:line="360" w:lineRule="auto"/>
        <w:ind w:firstLineChars="200" w:firstLine="643"/>
        <w:rPr>
          <w:rFonts w:ascii="仿宋_GB2312" w:eastAsia="仿宋_GB2312" w:hAnsi="宋体"/>
          <w:b/>
          <w:color w:val="000000"/>
          <w:sz w:val="32"/>
          <w:szCs w:val="32"/>
        </w:rPr>
      </w:pPr>
      <w:r>
        <w:rPr>
          <w:rFonts w:ascii="仿宋_GB2312" w:eastAsia="仿宋_GB2312" w:hAnsi="宋体" w:hint="eastAsia"/>
          <w:b/>
          <w:color w:val="000000"/>
          <w:sz w:val="32"/>
          <w:szCs w:val="32"/>
        </w:rPr>
        <w:t>3、</w:t>
      </w:r>
      <w:r w:rsidR="0037063D" w:rsidRPr="0037063D">
        <w:rPr>
          <w:rFonts w:ascii="仿宋_GB2312" w:eastAsia="仿宋_GB2312" w:hAnsi="宋体" w:hint="eastAsia"/>
          <w:b/>
          <w:color w:val="000000"/>
          <w:sz w:val="32"/>
          <w:szCs w:val="32"/>
        </w:rPr>
        <w:t>全面统筹，完成“十二五”工业和信息化部重点学科申报工作。</w:t>
      </w:r>
    </w:p>
    <w:p w:rsidR="0037063D" w:rsidRPr="0037063D" w:rsidRDefault="0037063D" w:rsidP="00452D8C">
      <w:pPr>
        <w:spacing w:line="360" w:lineRule="auto"/>
        <w:ind w:firstLineChars="200" w:firstLine="640"/>
        <w:rPr>
          <w:rFonts w:ascii="仿宋_GB2312" w:eastAsia="仿宋_GB2312" w:hAnsi="宋体"/>
          <w:color w:val="000000"/>
          <w:sz w:val="32"/>
          <w:szCs w:val="32"/>
        </w:rPr>
      </w:pPr>
      <w:r w:rsidRPr="0037063D">
        <w:rPr>
          <w:rFonts w:ascii="仿宋_GB2312" w:eastAsia="仿宋_GB2312" w:hAnsi="宋体" w:hint="eastAsia"/>
          <w:color w:val="000000"/>
          <w:sz w:val="32"/>
          <w:szCs w:val="32"/>
        </w:rPr>
        <w:t>在准备阶段，按照工信部人教司要求，我们组织开展意见征求，并对建设方案进行了研究，提出了有利于我校申报重点学科的意见。在此基础上，参照“十一五”国家重点、国防重点及第二轮一级学科评估排名，进行了学科实力摸底、</w:t>
      </w:r>
      <w:r w:rsidRPr="0037063D">
        <w:rPr>
          <w:rFonts w:ascii="仿宋_GB2312" w:eastAsia="仿宋_GB2312" w:hAnsi="宋体" w:hint="eastAsia"/>
          <w:color w:val="000000"/>
          <w:sz w:val="32"/>
          <w:szCs w:val="32"/>
        </w:rPr>
        <w:lastRenderedPageBreak/>
        <w:t>分析和申报类别甄选，得出了初步申报方案。</w:t>
      </w:r>
    </w:p>
    <w:p w:rsidR="0037063D" w:rsidRPr="00793DE4" w:rsidRDefault="0037063D" w:rsidP="00452D8C">
      <w:pPr>
        <w:spacing w:line="360" w:lineRule="auto"/>
        <w:ind w:firstLineChars="200" w:firstLine="640"/>
        <w:rPr>
          <w:rFonts w:ascii="仿宋_GB2312" w:eastAsia="仿宋_GB2312" w:hAnsi="宋体"/>
          <w:sz w:val="32"/>
          <w:szCs w:val="32"/>
        </w:rPr>
      </w:pPr>
      <w:r w:rsidRPr="0037063D">
        <w:rPr>
          <w:rFonts w:ascii="仿宋_GB2312" w:eastAsia="仿宋_GB2312" w:hAnsi="宋体" w:hint="eastAsia"/>
          <w:color w:val="000000"/>
          <w:sz w:val="32"/>
          <w:szCs w:val="32"/>
        </w:rPr>
        <w:t>在申报阶段，完成了申报方案制订，召开了申报动员会，确定了申报学科名单，向部机关推荐了评审专家。在申报材料准备上，组织专家组进行了两轮详细评审，并进行封闭材料写作，进一步完善申报材料，完成了材料报送、后续跟进等工作。</w:t>
      </w:r>
      <w:r w:rsidR="008D3F29" w:rsidRPr="00793DE4">
        <w:rPr>
          <w:rFonts w:ascii="仿宋_GB2312" w:eastAsia="仿宋_GB2312" w:hAnsi="宋体" w:hint="eastAsia"/>
          <w:sz w:val="32"/>
          <w:szCs w:val="32"/>
        </w:rPr>
        <w:t>学校共获得工信部重点学科7个，其中两化融合</w:t>
      </w:r>
      <w:r w:rsidR="00A01385" w:rsidRPr="00793DE4">
        <w:rPr>
          <w:rFonts w:ascii="仿宋_GB2312" w:eastAsia="仿宋_GB2312" w:hAnsi="宋体" w:hint="eastAsia"/>
          <w:sz w:val="32"/>
          <w:szCs w:val="32"/>
        </w:rPr>
        <w:t>类学科</w:t>
      </w:r>
      <w:r w:rsidR="008D3F29" w:rsidRPr="00793DE4">
        <w:rPr>
          <w:rFonts w:ascii="仿宋_GB2312" w:eastAsia="仿宋_GB2312" w:hAnsi="宋体" w:hint="eastAsia"/>
          <w:sz w:val="32"/>
          <w:szCs w:val="32"/>
        </w:rPr>
        <w:t>4个、</w:t>
      </w:r>
      <w:r w:rsidR="00A01385" w:rsidRPr="00793DE4">
        <w:rPr>
          <w:rFonts w:ascii="仿宋_GB2312" w:eastAsia="仿宋_GB2312" w:hAnsi="宋体" w:hint="eastAsia"/>
          <w:sz w:val="32"/>
          <w:szCs w:val="32"/>
        </w:rPr>
        <w:t>新兴交叉学科2个</w:t>
      </w:r>
      <w:r w:rsidR="00EB7F54" w:rsidRPr="00793DE4">
        <w:rPr>
          <w:rFonts w:ascii="仿宋_GB2312" w:eastAsia="仿宋_GB2312" w:hAnsi="宋体" w:hint="eastAsia"/>
          <w:sz w:val="32"/>
          <w:szCs w:val="32"/>
        </w:rPr>
        <w:t>、支撑性基础学科1</w:t>
      </w:r>
      <w:r w:rsidR="00D625A2" w:rsidRPr="00793DE4">
        <w:rPr>
          <w:rFonts w:ascii="仿宋_GB2312" w:eastAsia="仿宋_GB2312" w:hAnsi="宋体" w:hint="eastAsia"/>
          <w:sz w:val="32"/>
          <w:szCs w:val="32"/>
        </w:rPr>
        <w:t>个</w:t>
      </w:r>
      <w:r w:rsidR="00A01385" w:rsidRPr="00793DE4">
        <w:rPr>
          <w:rFonts w:ascii="仿宋_GB2312" w:eastAsia="仿宋_GB2312" w:hAnsi="宋体" w:hint="eastAsia"/>
          <w:sz w:val="32"/>
          <w:szCs w:val="32"/>
        </w:rPr>
        <w:t>。</w:t>
      </w:r>
    </w:p>
    <w:p w:rsidR="0037063D" w:rsidRPr="0037063D" w:rsidRDefault="00A7241A" w:rsidP="00452D8C">
      <w:pPr>
        <w:spacing w:line="360" w:lineRule="auto"/>
        <w:ind w:firstLineChars="200" w:firstLine="643"/>
        <w:rPr>
          <w:rFonts w:ascii="仿宋_GB2312" w:eastAsia="仿宋_GB2312" w:hAnsi="宋体"/>
          <w:b/>
          <w:sz w:val="32"/>
          <w:szCs w:val="32"/>
        </w:rPr>
      </w:pPr>
      <w:r>
        <w:rPr>
          <w:rFonts w:ascii="仿宋_GB2312" w:eastAsia="仿宋_GB2312" w:hAnsi="宋体" w:hint="eastAsia"/>
          <w:b/>
          <w:sz w:val="32"/>
          <w:szCs w:val="32"/>
        </w:rPr>
        <w:t>4、</w:t>
      </w:r>
      <w:r w:rsidR="0037063D" w:rsidRPr="0037063D">
        <w:rPr>
          <w:rFonts w:ascii="仿宋_GB2312" w:eastAsia="仿宋_GB2312" w:hAnsi="宋体" w:hint="eastAsia"/>
          <w:b/>
          <w:sz w:val="32"/>
          <w:szCs w:val="32"/>
        </w:rPr>
        <w:t>认真完成了江苏省重点学科建设的相关工作。</w:t>
      </w:r>
    </w:p>
    <w:p w:rsidR="0037063D" w:rsidRPr="0037063D" w:rsidRDefault="0037063D" w:rsidP="00452D8C">
      <w:pPr>
        <w:spacing w:line="360" w:lineRule="auto"/>
        <w:ind w:firstLineChars="200" w:firstLine="640"/>
        <w:rPr>
          <w:rFonts w:ascii="仿宋_GB2312" w:eastAsia="仿宋_GB2312" w:hAnsi="宋体"/>
          <w:sz w:val="32"/>
          <w:szCs w:val="32"/>
        </w:rPr>
      </w:pPr>
      <w:r w:rsidRPr="0037063D">
        <w:rPr>
          <w:rFonts w:ascii="仿宋_GB2312" w:eastAsia="仿宋_GB2312" w:hAnsi="宋体" w:hint="eastAsia"/>
          <w:sz w:val="32"/>
          <w:szCs w:val="32"/>
        </w:rPr>
        <w:t>在重点学科申报方面，组织完成新增一级学科“十二五”江苏省重点学科申报工作。通过积极与省教育厅及相关单位沟通协调，“软件工程”学科成功申报“十二五”省重点学科，使我校15个一级学科博士点中13个成为省重点学科。</w:t>
      </w:r>
    </w:p>
    <w:p w:rsidR="0037063D" w:rsidRPr="0037063D" w:rsidRDefault="0037063D" w:rsidP="00452D8C">
      <w:pPr>
        <w:spacing w:line="360" w:lineRule="auto"/>
        <w:ind w:firstLineChars="200" w:firstLine="640"/>
        <w:rPr>
          <w:rFonts w:ascii="仿宋_GB2312" w:eastAsia="仿宋_GB2312" w:hAnsi="宋体"/>
          <w:sz w:val="32"/>
          <w:szCs w:val="32"/>
        </w:rPr>
      </w:pPr>
      <w:r w:rsidRPr="0037063D">
        <w:rPr>
          <w:rFonts w:ascii="仿宋_GB2312" w:eastAsia="仿宋_GB2312" w:hAnsi="宋体" w:hint="eastAsia"/>
          <w:sz w:val="32"/>
          <w:szCs w:val="32"/>
        </w:rPr>
        <w:t>在</w:t>
      </w:r>
      <w:proofErr w:type="gramStart"/>
      <w:r w:rsidRPr="0037063D">
        <w:rPr>
          <w:rFonts w:ascii="仿宋_GB2312" w:eastAsia="仿宋_GB2312" w:hAnsi="宋体" w:hint="eastAsia"/>
          <w:sz w:val="32"/>
          <w:szCs w:val="32"/>
        </w:rPr>
        <w:t>省优势</w:t>
      </w:r>
      <w:proofErr w:type="gramEnd"/>
      <w:r w:rsidRPr="0037063D">
        <w:rPr>
          <w:rFonts w:ascii="仿宋_GB2312" w:eastAsia="仿宋_GB2312" w:hAnsi="宋体" w:hint="eastAsia"/>
          <w:sz w:val="32"/>
          <w:szCs w:val="32"/>
        </w:rPr>
        <w:t>学科中期检查方面，按照要求，组织5个优势学科完成了各学科中期报告，编写完成了学校建设中期报告。而后，推荐相关专家参与通讯评审，积极与校外专家进行联系。其中，机械工程学科在中期评估中获得优秀成绩。</w:t>
      </w:r>
    </w:p>
    <w:p w:rsidR="0037063D" w:rsidRPr="0037063D" w:rsidRDefault="00A7241A" w:rsidP="00452D8C">
      <w:pPr>
        <w:spacing w:line="360" w:lineRule="auto"/>
        <w:ind w:firstLineChars="200" w:firstLine="643"/>
        <w:rPr>
          <w:rFonts w:ascii="仿宋_GB2312" w:eastAsia="仿宋_GB2312" w:hAnsi="宋体"/>
          <w:b/>
          <w:sz w:val="32"/>
          <w:szCs w:val="32"/>
        </w:rPr>
      </w:pPr>
      <w:r>
        <w:rPr>
          <w:rFonts w:ascii="仿宋_GB2312" w:eastAsia="仿宋_GB2312" w:hAnsi="宋体" w:hint="eastAsia"/>
          <w:b/>
          <w:sz w:val="32"/>
          <w:szCs w:val="32"/>
        </w:rPr>
        <w:t>5、</w:t>
      </w:r>
      <w:r w:rsidR="0037063D" w:rsidRPr="0037063D">
        <w:rPr>
          <w:rFonts w:ascii="仿宋_GB2312" w:eastAsia="仿宋_GB2312" w:hAnsi="宋体" w:hint="eastAsia"/>
          <w:b/>
          <w:sz w:val="32"/>
          <w:szCs w:val="32"/>
        </w:rPr>
        <w:t>完成了国防特色学科专业建设项目调整工作。</w:t>
      </w:r>
    </w:p>
    <w:p w:rsidR="0037063D" w:rsidRPr="002A598B" w:rsidRDefault="0037063D" w:rsidP="00452D8C">
      <w:pPr>
        <w:spacing w:line="360" w:lineRule="auto"/>
        <w:ind w:firstLineChars="200" w:firstLine="640"/>
        <w:rPr>
          <w:rFonts w:ascii="仿宋_GB2312" w:eastAsia="仿宋_GB2312" w:hAnsi="宋体"/>
          <w:color w:val="FF0000"/>
          <w:sz w:val="32"/>
          <w:szCs w:val="32"/>
        </w:rPr>
      </w:pPr>
      <w:r w:rsidRPr="0037063D">
        <w:rPr>
          <w:rFonts w:ascii="仿宋_GB2312" w:eastAsia="仿宋_GB2312" w:hAnsi="宋体" w:hint="eastAsia"/>
          <w:sz w:val="32"/>
          <w:szCs w:val="32"/>
        </w:rPr>
        <w:t>及时跟踪军工项目验收要求变化，一方面，梳理了“十一五”国防特色学科专业仪器设备购置执行情况，协调教务处完成了国防特色专业仪器设备购置执行情况的清理。另一方面，组织相关学科开展设备调增建设论证,积极与国防科工局进行协调，经过两轮国防科工局组织的专家评审，顺利</w:t>
      </w:r>
      <w:r w:rsidRPr="0037063D">
        <w:rPr>
          <w:rFonts w:ascii="仿宋_GB2312" w:eastAsia="仿宋_GB2312" w:hAnsi="宋体" w:hint="eastAsia"/>
          <w:sz w:val="32"/>
          <w:szCs w:val="32"/>
        </w:rPr>
        <w:lastRenderedPageBreak/>
        <w:t>获得了国防科工局关于建设项目调整的批复，全面启动采购。</w:t>
      </w:r>
      <w:r w:rsidR="00165405">
        <w:rPr>
          <w:rFonts w:ascii="仿宋_GB2312" w:eastAsia="仿宋_GB2312" w:hAnsi="宋体" w:hint="eastAsia"/>
          <w:sz w:val="32"/>
          <w:szCs w:val="32"/>
        </w:rPr>
        <w:t>既</w:t>
      </w:r>
      <w:r w:rsidRPr="0037063D">
        <w:rPr>
          <w:rFonts w:ascii="仿宋_GB2312" w:eastAsia="仿宋_GB2312" w:hAnsi="宋体" w:hint="eastAsia"/>
          <w:sz w:val="32"/>
          <w:szCs w:val="32"/>
        </w:rPr>
        <w:t>确保了批复建设总经费的充分利用，</w:t>
      </w:r>
      <w:r w:rsidR="00165405">
        <w:rPr>
          <w:rFonts w:ascii="仿宋_GB2312" w:eastAsia="仿宋_GB2312" w:hAnsi="宋体" w:hint="eastAsia"/>
          <w:sz w:val="32"/>
          <w:szCs w:val="32"/>
        </w:rPr>
        <w:t>也</w:t>
      </w:r>
      <w:r w:rsidRPr="0037063D">
        <w:rPr>
          <w:rFonts w:ascii="仿宋_GB2312" w:eastAsia="仿宋_GB2312" w:hAnsi="宋体" w:hint="eastAsia"/>
          <w:sz w:val="32"/>
          <w:szCs w:val="32"/>
        </w:rPr>
        <w:t>消除了由于科工</w:t>
      </w:r>
      <w:proofErr w:type="gramStart"/>
      <w:r w:rsidRPr="0037063D">
        <w:rPr>
          <w:rFonts w:ascii="仿宋_GB2312" w:eastAsia="仿宋_GB2312" w:hAnsi="宋体" w:hint="eastAsia"/>
          <w:sz w:val="32"/>
          <w:szCs w:val="32"/>
        </w:rPr>
        <w:t>局经费</w:t>
      </w:r>
      <w:proofErr w:type="gramEnd"/>
      <w:r w:rsidRPr="0037063D">
        <w:rPr>
          <w:rFonts w:ascii="仿宋_GB2312" w:eastAsia="仿宋_GB2312" w:hAnsi="宋体" w:hint="eastAsia"/>
          <w:sz w:val="32"/>
          <w:szCs w:val="32"/>
        </w:rPr>
        <w:t>下拨缓慢导致的项目执行超期等验收中的隐患，为明年项目审计和验收奠定了坚实基础。</w:t>
      </w:r>
    </w:p>
    <w:p w:rsidR="00BD56F7" w:rsidRPr="003D250C" w:rsidRDefault="00A7241A" w:rsidP="00452D8C">
      <w:pPr>
        <w:spacing w:line="360" w:lineRule="auto"/>
        <w:ind w:firstLineChars="200" w:firstLine="643"/>
        <w:rPr>
          <w:rFonts w:ascii="仿宋_GB2312" w:eastAsia="仿宋_GB2312"/>
          <w:b/>
          <w:bCs/>
          <w:sz w:val="32"/>
          <w:szCs w:val="32"/>
        </w:rPr>
      </w:pPr>
      <w:r>
        <w:rPr>
          <w:rFonts w:ascii="仿宋_GB2312" w:eastAsia="仿宋_GB2312" w:hint="eastAsia"/>
          <w:b/>
          <w:bCs/>
          <w:sz w:val="32"/>
          <w:szCs w:val="32"/>
        </w:rPr>
        <w:t>三、</w:t>
      </w:r>
      <w:r w:rsidR="00BD56F7" w:rsidRPr="003D250C">
        <w:rPr>
          <w:rFonts w:ascii="仿宋_GB2312" w:eastAsia="仿宋_GB2312" w:hint="eastAsia"/>
          <w:b/>
          <w:bCs/>
          <w:sz w:val="32"/>
          <w:szCs w:val="32"/>
        </w:rPr>
        <w:t>积极协调，精心组织，稳步推进计划管理工作。</w:t>
      </w:r>
    </w:p>
    <w:p w:rsidR="00B30F03" w:rsidRDefault="00A7241A" w:rsidP="00452D8C">
      <w:pPr>
        <w:spacing w:line="360" w:lineRule="auto"/>
        <w:ind w:firstLineChars="200" w:firstLine="643"/>
        <w:rPr>
          <w:rFonts w:ascii="仿宋_GB2312" w:eastAsia="仿宋_GB2312" w:hAnsi="宋体"/>
          <w:b/>
          <w:color w:val="000000"/>
          <w:sz w:val="32"/>
          <w:szCs w:val="32"/>
        </w:rPr>
      </w:pPr>
      <w:r>
        <w:rPr>
          <w:rFonts w:ascii="仿宋_GB2312" w:eastAsia="仿宋_GB2312" w:hAnsi="宋体" w:hint="eastAsia"/>
          <w:b/>
          <w:color w:val="000000"/>
          <w:sz w:val="32"/>
          <w:szCs w:val="32"/>
        </w:rPr>
        <w:t>1、</w:t>
      </w:r>
      <w:r w:rsidR="007A31E6" w:rsidRPr="003D250C">
        <w:rPr>
          <w:rFonts w:ascii="仿宋_GB2312" w:eastAsia="仿宋_GB2312" w:hAnsi="宋体" w:hint="eastAsia"/>
          <w:b/>
          <w:color w:val="000000"/>
          <w:sz w:val="32"/>
          <w:szCs w:val="32"/>
        </w:rPr>
        <w:t>大力推进型号研制条件保障项目建设工作。</w:t>
      </w:r>
    </w:p>
    <w:p w:rsidR="007A31E6" w:rsidRPr="003D250C" w:rsidRDefault="007A31E6" w:rsidP="00452D8C">
      <w:pPr>
        <w:spacing w:line="360" w:lineRule="auto"/>
        <w:ind w:firstLineChars="200" w:firstLine="640"/>
        <w:rPr>
          <w:rFonts w:ascii="仿宋_GB2312" w:eastAsia="仿宋_GB2312"/>
          <w:sz w:val="32"/>
          <w:szCs w:val="32"/>
        </w:rPr>
      </w:pPr>
      <w:r w:rsidRPr="003D250C">
        <w:rPr>
          <w:rFonts w:ascii="仿宋_GB2312" w:eastAsia="仿宋_GB2312" w:hint="eastAsia"/>
          <w:sz w:val="32"/>
          <w:szCs w:val="32"/>
        </w:rPr>
        <w:t>为规范项目管理，不断完善项目管理制度，确保型号研制条件保障项目国家秘密安全，结合学校国家军工保密资格认证工作，制定出台了《南京航空航天大学研制保障条件项目保密管理暂行规定》专项制度，规范了项目的保密管理，保障了项目安全建设。</w:t>
      </w:r>
    </w:p>
    <w:p w:rsidR="007A31E6" w:rsidRPr="003D250C" w:rsidRDefault="007A31E6" w:rsidP="00452D8C">
      <w:pPr>
        <w:spacing w:line="360" w:lineRule="auto"/>
        <w:ind w:firstLineChars="200" w:firstLine="640"/>
        <w:rPr>
          <w:rFonts w:ascii="仿宋_GB2312" w:eastAsia="仿宋_GB2312"/>
          <w:sz w:val="32"/>
          <w:szCs w:val="32"/>
        </w:rPr>
      </w:pPr>
      <w:r w:rsidRPr="003D250C">
        <w:rPr>
          <w:rFonts w:ascii="仿宋_GB2312" w:eastAsia="仿宋_GB2312" w:hint="eastAsia"/>
          <w:sz w:val="32"/>
          <w:szCs w:val="32"/>
        </w:rPr>
        <w:t>2012年型号研制保障条件在建项目2个，年度投资预算分别为3000万元和800万元。为有效地推进预算执行，精心编</w:t>
      </w:r>
      <w:r w:rsidR="00307191">
        <w:rPr>
          <w:rFonts w:ascii="仿宋_GB2312" w:eastAsia="仿宋_GB2312" w:hint="eastAsia"/>
          <w:sz w:val="32"/>
          <w:szCs w:val="32"/>
        </w:rPr>
        <w:t>制了项目年度采购计划，并细化到月，协调相关部门大力推进项目建设，</w:t>
      </w:r>
      <w:r w:rsidRPr="003D250C">
        <w:rPr>
          <w:rFonts w:ascii="仿宋_GB2312" w:eastAsia="仿宋_GB2312" w:hint="eastAsia"/>
          <w:sz w:val="32"/>
          <w:szCs w:val="32"/>
        </w:rPr>
        <w:t>预计2个项目年度预算执行率均可达100%。</w:t>
      </w:r>
    </w:p>
    <w:p w:rsidR="007A31E6" w:rsidRPr="003D250C" w:rsidRDefault="007A31E6" w:rsidP="00452D8C">
      <w:pPr>
        <w:spacing w:line="360" w:lineRule="auto"/>
        <w:ind w:firstLineChars="200" w:firstLine="640"/>
        <w:rPr>
          <w:rFonts w:ascii="仿宋_GB2312" w:eastAsia="仿宋_GB2312"/>
          <w:sz w:val="32"/>
          <w:szCs w:val="32"/>
        </w:rPr>
      </w:pPr>
      <w:r w:rsidRPr="003D250C">
        <w:rPr>
          <w:rFonts w:ascii="仿宋_GB2312" w:eastAsia="仿宋_GB2312" w:hint="eastAsia"/>
          <w:sz w:val="32"/>
          <w:szCs w:val="32"/>
        </w:rPr>
        <w:t>与此同时，为了保证项目投资效益，保障项目建设质量，在认真学习领会上级机关相关管理文件精神的基础上，严格项目管理</w:t>
      </w:r>
      <w:r w:rsidR="00165405">
        <w:rPr>
          <w:rFonts w:ascii="仿宋_GB2312" w:eastAsia="仿宋_GB2312" w:hint="eastAsia"/>
          <w:sz w:val="32"/>
          <w:szCs w:val="32"/>
        </w:rPr>
        <w:t>。</w:t>
      </w:r>
      <w:r w:rsidRPr="003D250C">
        <w:rPr>
          <w:rFonts w:ascii="仿宋_GB2312" w:eastAsia="仿宋_GB2312" w:hint="eastAsia"/>
          <w:sz w:val="32"/>
          <w:szCs w:val="32"/>
        </w:rPr>
        <w:t>一方面严把建设内容关，细化进度管理，对建设单位</w:t>
      </w:r>
      <w:r w:rsidR="00A30C16">
        <w:rPr>
          <w:rFonts w:ascii="仿宋_GB2312" w:eastAsia="仿宋_GB2312" w:hint="eastAsia"/>
          <w:sz w:val="32"/>
          <w:szCs w:val="32"/>
        </w:rPr>
        <w:t>、</w:t>
      </w:r>
      <w:r w:rsidRPr="003D250C">
        <w:rPr>
          <w:rFonts w:ascii="仿宋_GB2312" w:eastAsia="仿宋_GB2312" w:hint="eastAsia"/>
          <w:sz w:val="32"/>
          <w:szCs w:val="32"/>
        </w:rPr>
        <w:t>建设内容和建设周期等调整的必要性</w:t>
      </w:r>
      <w:r w:rsidR="006E2784">
        <w:rPr>
          <w:rFonts w:ascii="仿宋_GB2312" w:eastAsia="仿宋_GB2312" w:hint="eastAsia"/>
          <w:sz w:val="32"/>
          <w:szCs w:val="32"/>
        </w:rPr>
        <w:t>进行充分论证</w:t>
      </w:r>
      <w:r w:rsidR="00165405">
        <w:rPr>
          <w:rFonts w:ascii="仿宋_GB2312" w:eastAsia="仿宋_GB2312" w:hint="eastAsia"/>
          <w:sz w:val="32"/>
          <w:szCs w:val="32"/>
        </w:rPr>
        <w:t>；</w:t>
      </w:r>
      <w:r w:rsidR="006E2784">
        <w:rPr>
          <w:rFonts w:ascii="仿宋_GB2312" w:eastAsia="仿宋_GB2312" w:hint="eastAsia"/>
          <w:sz w:val="32"/>
          <w:szCs w:val="32"/>
        </w:rPr>
        <w:t>另一方面积极与上级机关沟通，及时履行相关报批手续</w:t>
      </w:r>
      <w:r w:rsidRPr="003D250C">
        <w:rPr>
          <w:rFonts w:ascii="仿宋_GB2312" w:eastAsia="仿宋_GB2312" w:hint="eastAsia"/>
          <w:sz w:val="32"/>
          <w:szCs w:val="32"/>
        </w:rPr>
        <w:t>。在项目建设过程中，严格把好质量审核关，重点抓好了论证阶段、合同签订阶段、设备验收阶段、档案归档阶段的审核工</w:t>
      </w:r>
      <w:r w:rsidRPr="003D250C">
        <w:rPr>
          <w:rFonts w:ascii="仿宋_GB2312" w:eastAsia="仿宋_GB2312" w:hint="eastAsia"/>
          <w:sz w:val="32"/>
          <w:szCs w:val="32"/>
        </w:rPr>
        <w:lastRenderedPageBreak/>
        <w:t>作，确保项目建设质量以及档案管理工作质量，为争取后续项目建设以及项目顺利通过竣工验收奠定良好基础。</w:t>
      </w:r>
    </w:p>
    <w:p w:rsidR="00B30F03" w:rsidRDefault="00A7241A" w:rsidP="00452D8C">
      <w:pPr>
        <w:spacing w:line="360" w:lineRule="auto"/>
        <w:ind w:firstLineChars="200" w:firstLine="643"/>
        <w:rPr>
          <w:rFonts w:ascii="仿宋_GB2312" w:eastAsia="仿宋_GB2312"/>
          <w:b/>
          <w:sz w:val="32"/>
          <w:szCs w:val="32"/>
        </w:rPr>
      </w:pPr>
      <w:r>
        <w:rPr>
          <w:rFonts w:ascii="仿宋_GB2312" w:eastAsia="仿宋_GB2312" w:hint="eastAsia"/>
          <w:b/>
          <w:sz w:val="32"/>
          <w:szCs w:val="32"/>
        </w:rPr>
        <w:t>2、</w:t>
      </w:r>
      <w:r w:rsidR="007A31E6" w:rsidRPr="003D250C">
        <w:rPr>
          <w:rFonts w:ascii="仿宋_GB2312" w:eastAsia="仿宋_GB2312" w:hint="eastAsia"/>
          <w:b/>
          <w:sz w:val="32"/>
          <w:szCs w:val="32"/>
        </w:rPr>
        <w:t>认真完成学校固定资产投资计划相关情况上报工作。</w:t>
      </w:r>
    </w:p>
    <w:p w:rsidR="007A31E6" w:rsidRPr="003D250C" w:rsidRDefault="007A31E6" w:rsidP="00452D8C">
      <w:pPr>
        <w:spacing w:line="360" w:lineRule="auto"/>
        <w:ind w:firstLineChars="200" w:firstLine="640"/>
        <w:rPr>
          <w:rFonts w:ascii="仿宋_GB2312" w:eastAsia="仿宋_GB2312"/>
          <w:color w:val="000000"/>
          <w:kern w:val="0"/>
          <w:sz w:val="32"/>
          <w:szCs w:val="32"/>
        </w:rPr>
      </w:pPr>
      <w:r w:rsidRPr="003D250C">
        <w:rPr>
          <w:rFonts w:ascii="仿宋_GB2312" w:eastAsia="仿宋_GB2312" w:hint="eastAsia"/>
          <w:sz w:val="32"/>
          <w:szCs w:val="32"/>
        </w:rPr>
        <w:t>对外，根据上级机关要求，组织协调学校相关部门，按时完成了学校2012年军工固定资产投资建设项目竣工验收计划、2012年上半年军工能力建设有关情况的报告、2013年国防军工中央预算内投资计划等文件的上报工作，准确编制并按时上报了我校2012年四个季度的固定资产投资建设项目信息报告、财务报表，以及基建情况报表等。其中，固定资产投资建设项目季报工作受到国防科工局领导表扬。对内，</w:t>
      </w:r>
      <w:r w:rsidRPr="003D250C">
        <w:rPr>
          <w:rFonts w:ascii="仿宋_GB2312" w:eastAsia="仿宋_GB2312" w:hint="eastAsia"/>
          <w:color w:val="000000"/>
          <w:kern w:val="0"/>
          <w:sz w:val="32"/>
          <w:szCs w:val="32"/>
        </w:rPr>
        <w:t>为加强学校固定资产投资建设项目计划管理，分类绘制了项目计划情况一览表，确保按照时间节点组织上报学校固定资产投资建设项目各类投资计划和请示等事宜。</w:t>
      </w:r>
    </w:p>
    <w:p w:rsidR="005951EF" w:rsidRPr="003D250C" w:rsidRDefault="00A7241A" w:rsidP="00452D8C">
      <w:pPr>
        <w:adjustRightInd w:val="0"/>
        <w:snapToGrid w:val="0"/>
        <w:spacing w:line="360" w:lineRule="auto"/>
        <w:ind w:firstLineChars="200" w:firstLine="643"/>
        <w:rPr>
          <w:rFonts w:ascii="仿宋_GB2312" w:eastAsia="仿宋_GB2312" w:hAnsi="宋体"/>
          <w:b/>
          <w:color w:val="000000"/>
          <w:sz w:val="32"/>
          <w:szCs w:val="32"/>
        </w:rPr>
      </w:pPr>
      <w:r>
        <w:rPr>
          <w:rFonts w:ascii="仿宋_GB2312" w:eastAsia="仿宋_GB2312" w:hint="eastAsia"/>
          <w:b/>
          <w:bCs/>
          <w:sz w:val="32"/>
          <w:szCs w:val="32"/>
        </w:rPr>
        <w:t>四、</w:t>
      </w:r>
      <w:r w:rsidR="005951EF" w:rsidRPr="003D250C">
        <w:rPr>
          <w:rFonts w:ascii="仿宋_GB2312" w:eastAsia="仿宋_GB2312" w:hAnsi="宋体" w:hint="eastAsia"/>
          <w:b/>
          <w:color w:val="000000"/>
          <w:sz w:val="32"/>
          <w:szCs w:val="32"/>
        </w:rPr>
        <w:t>规范高效，高质量地完成综合统计各项工作</w:t>
      </w:r>
      <w:r w:rsidR="0095291F">
        <w:rPr>
          <w:rFonts w:ascii="仿宋_GB2312" w:eastAsia="仿宋_GB2312" w:hAnsi="宋体" w:hint="eastAsia"/>
          <w:b/>
          <w:color w:val="000000"/>
          <w:sz w:val="32"/>
          <w:szCs w:val="32"/>
        </w:rPr>
        <w:t>。</w:t>
      </w:r>
    </w:p>
    <w:p w:rsidR="005951EF" w:rsidRPr="003D250C" w:rsidRDefault="00A7241A" w:rsidP="00452D8C">
      <w:pPr>
        <w:adjustRightInd w:val="0"/>
        <w:snapToGrid w:val="0"/>
        <w:spacing w:line="360" w:lineRule="auto"/>
        <w:ind w:firstLine="567"/>
        <w:rPr>
          <w:rFonts w:ascii="仿宋_GB2312" w:eastAsia="仿宋_GB2312" w:hAnsi="宋体"/>
          <w:b/>
          <w:sz w:val="32"/>
          <w:szCs w:val="32"/>
        </w:rPr>
      </w:pPr>
      <w:r>
        <w:rPr>
          <w:rFonts w:ascii="仿宋_GB2312" w:eastAsia="仿宋_GB2312" w:hAnsi="宋体" w:hint="eastAsia"/>
          <w:b/>
          <w:sz w:val="32"/>
          <w:szCs w:val="32"/>
        </w:rPr>
        <w:t>1、</w:t>
      </w:r>
      <w:r w:rsidR="001730B2" w:rsidRPr="003D250C">
        <w:rPr>
          <w:rFonts w:ascii="仿宋_GB2312" w:eastAsia="仿宋_GB2312" w:hAnsi="宋体" w:hint="eastAsia"/>
          <w:b/>
          <w:sz w:val="32"/>
          <w:szCs w:val="32"/>
        </w:rPr>
        <w:t>组织完成了学校各类综合统计报表的填报任务</w:t>
      </w:r>
      <w:r w:rsidR="00AD35EA" w:rsidRPr="003D250C">
        <w:rPr>
          <w:rFonts w:ascii="仿宋_GB2312" w:eastAsia="仿宋_GB2312" w:hAnsi="宋体" w:hint="eastAsia"/>
          <w:b/>
          <w:sz w:val="32"/>
          <w:szCs w:val="32"/>
        </w:rPr>
        <w:t>。</w:t>
      </w:r>
    </w:p>
    <w:p w:rsidR="001730B2" w:rsidRPr="003D250C" w:rsidRDefault="001730B2" w:rsidP="00452D8C">
      <w:pPr>
        <w:adjustRightInd w:val="0"/>
        <w:snapToGrid w:val="0"/>
        <w:spacing w:line="360" w:lineRule="auto"/>
        <w:ind w:firstLine="567"/>
        <w:rPr>
          <w:rFonts w:ascii="仿宋_GB2312" w:eastAsia="仿宋_GB2312" w:hAnsi="宋体"/>
          <w:sz w:val="32"/>
          <w:szCs w:val="32"/>
        </w:rPr>
      </w:pPr>
      <w:r w:rsidRPr="003D250C">
        <w:rPr>
          <w:rFonts w:ascii="仿宋_GB2312" w:eastAsia="仿宋_GB2312" w:hAnsi="宋体" w:hint="eastAsia"/>
          <w:sz w:val="32"/>
          <w:szCs w:val="32"/>
        </w:rPr>
        <w:t>按照上级机关要求，组织完成了学校各类综合统计报表的填报任务。按时完成上报《2012年工业和信息化部所属高校基本办学条件数据采集表》、《部属高校“十二五”规划编写基础数据统计表》、《2012年普通高等教育招生执行情况表》、《工信部所属高校教育计划统计表》等，为学校争取明年的招生计划奠定了基础。</w:t>
      </w:r>
    </w:p>
    <w:p w:rsidR="001730B2" w:rsidRPr="003D250C" w:rsidRDefault="001730B2" w:rsidP="00452D8C">
      <w:pPr>
        <w:snapToGrid w:val="0"/>
        <w:spacing w:line="360" w:lineRule="auto"/>
        <w:ind w:firstLineChars="200" w:firstLine="640"/>
        <w:rPr>
          <w:rFonts w:ascii="仿宋_GB2312" w:eastAsia="仿宋_GB2312" w:hAnsi="宋体"/>
          <w:sz w:val="32"/>
          <w:szCs w:val="32"/>
        </w:rPr>
      </w:pPr>
      <w:r w:rsidRPr="003D250C">
        <w:rPr>
          <w:rFonts w:ascii="仿宋_GB2312" w:eastAsia="仿宋_GB2312" w:hAnsi="宋体" w:hint="eastAsia"/>
          <w:sz w:val="32"/>
          <w:szCs w:val="32"/>
        </w:rPr>
        <w:t>组织编制并按时完成上报了《2011年国防科技工业综合</w:t>
      </w:r>
      <w:r w:rsidRPr="003D250C">
        <w:rPr>
          <w:rFonts w:ascii="仿宋_GB2312" w:eastAsia="仿宋_GB2312" w:hAnsi="宋体" w:hint="eastAsia"/>
          <w:sz w:val="32"/>
          <w:szCs w:val="32"/>
        </w:rPr>
        <w:lastRenderedPageBreak/>
        <w:t>统计年报》、《工信部2011年度基本情况统计报表》、《2012/2013学年初高等教育基层统计表》、《高等学校教育经费统计报表基层表》、《教育系统基建统计年报》等20余种报表。</w:t>
      </w:r>
    </w:p>
    <w:p w:rsidR="00B30F03" w:rsidRDefault="00A7241A" w:rsidP="00452D8C">
      <w:pPr>
        <w:adjustRightInd w:val="0"/>
        <w:snapToGrid w:val="0"/>
        <w:spacing w:line="360" w:lineRule="auto"/>
        <w:ind w:firstLineChars="200" w:firstLine="643"/>
        <w:rPr>
          <w:rFonts w:ascii="仿宋_GB2312" w:eastAsia="仿宋_GB2312" w:hAnsi="宋体"/>
          <w:b/>
          <w:sz w:val="32"/>
          <w:szCs w:val="32"/>
        </w:rPr>
      </w:pPr>
      <w:r>
        <w:rPr>
          <w:rFonts w:ascii="仿宋_GB2312" w:eastAsia="仿宋_GB2312" w:hAnsi="宋体" w:hint="eastAsia"/>
          <w:b/>
          <w:sz w:val="32"/>
          <w:szCs w:val="32"/>
        </w:rPr>
        <w:t>2、</w:t>
      </w:r>
      <w:r w:rsidR="001730B2" w:rsidRPr="003D250C">
        <w:rPr>
          <w:rFonts w:ascii="仿宋_GB2312" w:eastAsia="仿宋_GB2312" w:hAnsi="宋体" w:hint="eastAsia"/>
          <w:b/>
          <w:sz w:val="32"/>
          <w:szCs w:val="32"/>
        </w:rPr>
        <w:t>认真搜集积累相关数据，发挥统计咨询服务功能，较好地完成了各项日常综合统计工作</w:t>
      </w:r>
      <w:r w:rsidR="00AD35EA" w:rsidRPr="003D250C">
        <w:rPr>
          <w:rFonts w:ascii="仿宋_GB2312" w:eastAsia="仿宋_GB2312" w:hAnsi="宋体" w:hint="eastAsia"/>
          <w:b/>
          <w:sz w:val="32"/>
          <w:szCs w:val="32"/>
        </w:rPr>
        <w:t>。</w:t>
      </w:r>
    </w:p>
    <w:p w:rsidR="001730B2" w:rsidRPr="003D250C" w:rsidRDefault="001730B2" w:rsidP="00452D8C">
      <w:pPr>
        <w:adjustRightInd w:val="0"/>
        <w:snapToGrid w:val="0"/>
        <w:spacing w:line="360" w:lineRule="auto"/>
        <w:ind w:firstLineChars="200" w:firstLine="640"/>
        <w:rPr>
          <w:rFonts w:ascii="仿宋_GB2312" w:eastAsia="仿宋_GB2312" w:hAnsi="宋体"/>
          <w:sz w:val="32"/>
          <w:szCs w:val="32"/>
        </w:rPr>
      </w:pPr>
      <w:r w:rsidRPr="003D250C">
        <w:rPr>
          <w:rFonts w:ascii="仿宋_GB2312" w:eastAsia="仿宋_GB2312" w:hAnsi="宋体" w:hint="eastAsia"/>
          <w:sz w:val="32"/>
          <w:szCs w:val="32"/>
        </w:rPr>
        <w:t>积极搜集、积累资料，按季度编制统计</w:t>
      </w:r>
      <w:proofErr w:type="gramStart"/>
      <w:r w:rsidRPr="003D250C">
        <w:rPr>
          <w:rFonts w:ascii="仿宋_GB2312" w:eastAsia="仿宋_GB2312" w:hAnsi="宋体" w:hint="eastAsia"/>
          <w:sz w:val="32"/>
          <w:szCs w:val="32"/>
        </w:rPr>
        <w:t>数据台</w:t>
      </w:r>
      <w:proofErr w:type="gramEnd"/>
      <w:r w:rsidRPr="003D250C">
        <w:rPr>
          <w:rFonts w:ascii="仿宋_GB2312" w:eastAsia="仿宋_GB2312" w:hAnsi="宋体" w:hint="eastAsia"/>
          <w:sz w:val="32"/>
          <w:szCs w:val="32"/>
        </w:rPr>
        <w:t xml:space="preserve">帐，分学院对学生、教职工等相关数据定期进行更新；及时更新并发布了两期学校统计公报；充分发挥综合统计咨询职能，根据学校有关部门需要，提供了多项相关统计数据；完成了统计报表归档工作。 </w:t>
      </w:r>
    </w:p>
    <w:p w:rsidR="00BD56F7" w:rsidRPr="00F944BF" w:rsidRDefault="004549E3" w:rsidP="00452D8C">
      <w:pPr>
        <w:spacing w:line="360" w:lineRule="auto"/>
        <w:ind w:firstLineChars="200" w:firstLine="640"/>
        <w:rPr>
          <w:rFonts w:ascii="仿宋_GB2312" w:eastAsia="仿宋_GB2312" w:hAnsi="宋体"/>
          <w:sz w:val="32"/>
          <w:szCs w:val="32"/>
        </w:rPr>
      </w:pPr>
      <w:r w:rsidRPr="00F944BF">
        <w:rPr>
          <w:rFonts w:ascii="仿宋_GB2312" w:eastAsia="仿宋_GB2312" w:hAnsi="宋体" w:hint="eastAsia"/>
          <w:sz w:val="32"/>
          <w:szCs w:val="32"/>
        </w:rPr>
        <w:t>除此以外，还开展了捐赠收入财政配比资金项目论证、验收和总结，硕士学位授权点评估，国家重点学科申报准备，教育部优势学科创新平台建设准备等其他工作</w:t>
      </w:r>
      <w:r w:rsidR="00CC1BD8">
        <w:rPr>
          <w:rFonts w:ascii="仿宋_GB2312" w:eastAsia="仿宋_GB2312" w:hAnsi="宋体" w:hint="eastAsia"/>
          <w:sz w:val="32"/>
          <w:szCs w:val="32"/>
        </w:rPr>
        <w:t>。</w:t>
      </w:r>
    </w:p>
    <w:p w:rsidR="001F57A3" w:rsidRPr="003D250C" w:rsidRDefault="001F57A3" w:rsidP="00452D8C">
      <w:pPr>
        <w:spacing w:line="360" w:lineRule="auto"/>
        <w:rPr>
          <w:rFonts w:ascii="仿宋_GB2312" w:eastAsia="仿宋_GB2312"/>
          <w:sz w:val="32"/>
          <w:szCs w:val="32"/>
        </w:rPr>
      </w:pPr>
    </w:p>
    <w:sectPr w:rsidR="001F57A3" w:rsidRPr="003D250C" w:rsidSect="001F57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4CB" w:rsidRDefault="00FC24CB" w:rsidP="00AF2183">
      <w:r>
        <w:separator/>
      </w:r>
    </w:p>
  </w:endnote>
  <w:endnote w:type="continuationSeparator" w:id="0">
    <w:p w:rsidR="00FC24CB" w:rsidRDefault="00FC24CB" w:rsidP="00AF21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4CB" w:rsidRDefault="00FC24CB" w:rsidP="00AF2183">
      <w:r>
        <w:separator/>
      </w:r>
    </w:p>
  </w:footnote>
  <w:footnote w:type="continuationSeparator" w:id="0">
    <w:p w:rsidR="00FC24CB" w:rsidRDefault="00FC24CB" w:rsidP="00AF21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50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D56F7"/>
    <w:rsid w:val="00024E9E"/>
    <w:rsid w:val="0005690F"/>
    <w:rsid w:val="000955CA"/>
    <w:rsid w:val="000A1403"/>
    <w:rsid w:val="000A1899"/>
    <w:rsid w:val="000A6D24"/>
    <w:rsid w:val="000D1873"/>
    <w:rsid w:val="001107A4"/>
    <w:rsid w:val="0012414B"/>
    <w:rsid w:val="0013757E"/>
    <w:rsid w:val="001428AA"/>
    <w:rsid w:val="00160A22"/>
    <w:rsid w:val="00165405"/>
    <w:rsid w:val="001730B2"/>
    <w:rsid w:val="00182EB8"/>
    <w:rsid w:val="001B42AD"/>
    <w:rsid w:val="001C58EF"/>
    <w:rsid w:val="001D048D"/>
    <w:rsid w:val="001F2F62"/>
    <w:rsid w:val="001F57A3"/>
    <w:rsid w:val="00244769"/>
    <w:rsid w:val="00245E8B"/>
    <w:rsid w:val="0024627F"/>
    <w:rsid w:val="00263278"/>
    <w:rsid w:val="00263FA3"/>
    <w:rsid w:val="0027690E"/>
    <w:rsid w:val="00276973"/>
    <w:rsid w:val="002A598B"/>
    <w:rsid w:val="002A6DBF"/>
    <w:rsid w:val="002B2CFC"/>
    <w:rsid w:val="002B43B3"/>
    <w:rsid w:val="002C6A97"/>
    <w:rsid w:val="002E7CC4"/>
    <w:rsid w:val="00307191"/>
    <w:rsid w:val="00311D76"/>
    <w:rsid w:val="0037063D"/>
    <w:rsid w:val="0037774C"/>
    <w:rsid w:val="00387A80"/>
    <w:rsid w:val="00395405"/>
    <w:rsid w:val="003C64BA"/>
    <w:rsid w:val="003D14A7"/>
    <w:rsid w:val="003D250C"/>
    <w:rsid w:val="0041533F"/>
    <w:rsid w:val="004401B0"/>
    <w:rsid w:val="00445635"/>
    <w:rsid w:val="00452D8C"/>
    <w:rsid w:val="004549E3"/>
    <w:rsid w:val="004A4652"/>
    <w:rsid w:val="004C10F7"/>
    <w:rsid w:val="004C25A2"/>
    <w:rsid w:val="004D13B8"/>
    <w:rsid w:val="004D2AB5"/>
    <w:rsid w:val="00540358"/>
    <w:rsid w:val="0058781D"/>
    <w:rsid w:val="005951EF"/>
    <w:rsid w:val="00595A78"/>
    <w:rsid w:val="005F3FD6"/>
    <w:rsid w:val="006262D8"/>
    <w:rsid w:val="00672D18"/>
    <w:rsid w:val="00684ECB"/>
    <w:rsid w:val="006C56E1"/>
    <w:rsid w:val="006E2784"/>
    <w:rsid w:val="007041CA"/>
    <w:rsid w:val="0071652C"/>
    <w:rsid w:val="00764710"/>
    <w:rsid w:val="00793DE4"/>
    <w:rsid w:val="0079518F"/>
    <w:rsid w:val="007A31E6"/>
    <w:rsid w:val="007C4DEC"/>
    <w:rsid w:val="007C4F39"/>
    <w:rsid w:val="007D40E4"/>
    <w:rsid w:val="007F51F6"/>
    <w:rsid w:val="00817811"/>
    <w:rsid w:val="0082420B"/>
    <w:rsid w:val="0083286B"/>
    <w:rsid w:val="00847DC5"/>
    <w:rsid w:val="008830BC"/>
    <w:rsid w:val="008B109C"/>
    <w:rsid w:val="008B5785"/>
    <w:rsid w:val="008D3F29"/>
    <w:rsid w:val="008E7D20"/>
    <w:rsid w:val="009119DB"/>
    <w:rsid w:val="00913E08"/>
    <w:rsid w:val="00917B0C"/>
    <w:rsid w:val="0095291F"/>
    <w:rsid w:val="009666AF"/>
    <w:rsid w:val="009B6F51"/>
    <w:rsid w:val="009C43AB"/>
    <w:rsid w:val="009D1AF7"/>
    <w:rsid w:val="009E7682"/>
    <w:rsid w:val="00A00F51"/>
    <w:rsid w:val="00A01385"/>
    <w:rsid w:val="00A30C16"/>
    <w:rsid w:val="00A7241A"/>
    <w:rsid w:val="00A76DF4"/>
    <w:rsid w:val="00A85312"/>
    <w:rsid w:val="00AC0965"/>
    <w:rsid w:val="00AD35EA"/>
    <w:rsid w:val="00AF2183"/>
    <w:rsid w:val="00B257FE"/>
    <w:rsid w:val="00B30F03"/>
    <w:rsid w:val="00B53B58"/>
    <w:rsid w:val="00B95EF2"/>
    <w:rsid w:val="00BC29D1"/>
    <w:rsid w:val="00BD56F7"/>
    <w:rsid w:val="00BE2822"/>
    <w:rsid w:val="00C12612"/>
    <w:rsid w:val="00C76996"/>
    <w:rsid w:val="00C838EE"/>
    <w:rsid w:val="00C946AC"/>
    <w:rsid w:val="00CC1BD8"/>
    <w:rsid w:val="00CC3753"/>
    <w:rsid w:val="00D0051C"/>
    <w:rsid w:val="00D01C7B"/>
    <w:rsid w:val="00D11BF1"/>
    <w:rsid w:val="00D24A7F"/>
    <w:rsid w:val="00D5422F"/>
    <w:rsid w:val="00D625A2"/>
    <w:rsid w:val="00D6782D"/>
    <w:rsid w:val="00D73434"/>
    <w:rsid w:val="00DB6A04"/>
    <w:rsid w:val="00E02F7A"/>
    <w:rsid w:val="00E22194"/>
    <w:rsid w:val="00E36E1C"/>
    <w:rsid w:val="00E805B2"/>
    <w:rsid w:val="00E8126A"/>
    <w:rsid w:val="00EA45D5"/>
    <w:rsid w:val="00EB7F54"/>
    <w:rsid w:val="00F067F3"/>
    <w:rsid w:val="00F251C7"/>
    <w:rsid w:val="00F77829"/>
    <w:rsid w:val="00F944BF"/>
    <w:rsid w:val="00F9495F"/>
    <w:rsid w:val="00FB36A0"/>
    <w:rsid w:val="00FC24CB"/>
    <w:rsid w:val="00FC6289"/>
    <w:rsid w:val="00FD029E"/>
    <w:rsid w:val="00FE77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6F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21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2183"/>
    <w:rPr>
      <w:rFonts w:ascii="Times New Roman" w:eastAsia="宋体" w:hAnsi="Times New Roman" w:cs="Times New Roman"/>
      <w:sz w:val="18"/>
      <w:szCs w:val="18"/>
    </w:rPr>
  </w:style>
  <w:style w:type="paragraph" w:styleId="a4">
    <w:name w:val="footer"/>
    <w:basedOn w:val="a"/>
    <w:link w:val="Char0"/>
    <w:uiPriority w:val="99"/>
    <w:semiHidden/>
    <w:unhideWhenUsed/>
    <w:rsid w:val="00AF218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F218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585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F17DE-9EE6-44EA-8306-8EBEC2B55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8</Pages>
  <Words>590</Words>
  <Characters>3366</Characters>
  <Application>Microsoft Office Word</Application>
  <DocSecurity>0</DocSecurity>
  <Lines>28</Lines>
  <Paragraphs>7</Paragraphs>
  <ScaleCrop>false</ScaleCrop>
  <Company>Lenovo (Beijing) Limited</Company>
  <LinksUpToDate>false</LinksUpToDate>
  <CharactersWithSpaces>3949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276</cp:revision>
  <cp:lastPrinted>2012-12-31T09:29:00Z</cp:lastPrinted>
  <dcterms:created xsi:type="dcterms:W3CDTF">2012-12-13T03:37:00Z</dcterms:created>
  <dcterms:modified xsi:type="dcterms:W3CDTF">2012-12-31T09:34:00Z</dcterms:modified>
</cp:coreProperties>
</file>