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74A67" w14:textId="77777777" w:rsidR="008777B6" w:rsidRDefault="00A77AE2">
      <w:pPr>
        <w:spacing w:beforeLines="75" w:before="234" w:afterLines="100" w:after="312"/>
        <w:ind w:firstLineChars="0" w:firstLine="0"/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 w:hint="eastAsia"/>
          <w:sz w:val="36"/>
          <w:szCs w:val="36"/>
        </w:rPr>
        <w:t>系统</w:t>
      </w:r>
      <w:r>
        <w:rPr>
          <w:rFonts w:ascii="Times New Roman" w:eastAsia="黑体" w:hAnsi="Times New Roman" w:cs="Times New Roman"/>
          <w:sz w:val="36"/>
          <w:szCs w:val="36"/>
        </w:rPr>
        <w:t>账号</w:t>
      </w:r>
      <w:r>
        <w:rPr>
          <w:rFonts w:ascii="Times New Roman" w:eastAsia="黑体" w:hAnsi="Times New Roman" w:cs="Times New Roman" w:hint="eastAsia"/>
          <w:sz w:val="36"/>
          <w:szCs w:val="36"/>
        </w:rPr>
        <w:t>设置</w:t>
      </w:r>
    </w:p>
    <w:p w14:paraId="5DFE09D6" w14:textId="77777777" w:rsidR="008777B6" w:rsidRDefault="00A77AE2">
      <w:pPr>
        <w:rPr>
          <w:rFonts w:cs="Times New Roman"/>
        </w:rPr>
      </w:pPr>
      <w:r>
        <w:rPr>
          <w:rFonts w:cs="Times New Roman" w:hint="eastAsia"/>
        </w:rPr>
        <w:t>系统分系统管理员、安全保密管理员、安全审计员和业务管理员四种角色。业务管理员主要是查看和操作系统的业务数据，其他三种角色，简称“三员管理”，三员之间的关系和功能权限介绍如下：</w:t>
      </w:r>
    </w:p>
    <w:p w14:paraId="75CC4E53" w14:textId="77777777" w:rsidR="008777B6" w:rsidRDefault="00A77AE2">
      <w:pPr>
        <w:rPr>
          <w:rFonts w:cs="Times New Roman"/>
        </w:rPr>
      </w:pPr>
      <w:r>
        <w:rPr>
          <w:rFonts w:cs="Times New Roman" w:hint="eastAsia"/>
        </w:rPr>
        <w:t>系统管理员主要进行用户账号管理以及系统设置。</w:t>
      </w:r>
    </w:p>
    <w:p w14:paraId="39E5C276" w14:textId="77777777" w:rsidR="008777B6" w:rsidRDefault="00A77AE2">
      <w:pPr>
        <w:rPr>
          <w:rFonts w:cs="Times New Roman"/>
        </w:rPr>
      </w:pPr>
      <w:r>
        <w:rPr>
          <w:rFonts w:cs="Times New Roman" w:hint="eastAsia"/>
        </w:rPr>
        <w:t>安全保密管理员主要进行用户权限分配和角色管理，对用户账号进行启用和停用设置，支持查看业务用户以及安全审计员的所有日志。</w:t>
      </w:r>
    </w:p>
    <w:p w14:paraId="3E61E988" w14:textId="77777777" w:rsidR="008777B6" w:rsidRDefault="00A77AE2">
      <w:pPr>
        <w:rPr>
          <w:rFonts w:cs="Times New Roman"/>
        </w:rPr>
      </w:pPr>
      <w:r>
        <w:rPr>
          <w:rFonts w:cs="Times New Roman" w:hint="eastAsia"/>
        </w:rPr>
        <w:t>安全审计员主要查看管理员日志，包括系统管理员和安全保密管理员的登录日志以及操作日志。</w:t>
      </w:r>
    </w:p>
    <w:p w14:paraId="4D48D6E1" w14:textId="77777777" w:rsidR="008777B6" w:rsidRDefault="00A77AE2">
      <w:pPr>
        <w:rPr>
          <w:rFonts w:cs="Times New Roman"/>
        </w:rPr>
      </w:pPr>
      <w:r>
        <w:rPr>
          <w:rFonts w:cs="Times New Roman" w:hint="eastAsia"/>
        </w:rPr>
        <w:t>按照逐级创建原则，上一级党组织的系统管理员可创建下一级党组织的账号，然后由上一级党组织的安全保密管理员分配其系统管理员、安全保密管理员、安全审计员、业务管理员角色。</w:t>
      </w:r>
    </w:p>
    <w:p w14:paraId="7E6852B9" w14:textId="77777777" w:rsidR="008777B6" w:rsidRDefault="00A77AE2">
      <w:pPr>
        <w:pStyle w:val="2"/>
        <w:numPr>
          <w:ilvl w:val="0"/>
          <w:numId w:val="2"/>
        </w:numPr>
        <w:spacing w:after="190"/>
        <w:rPr>
          <w:rFonts w:ascii="宋体" w:hAnsi="宋体" w:cs="宋体"/>
        </w:rPr>
      </w:pPr>
      <w:r>
        <w:rPr>
          <w:rFonts w:ascii="宋体" w:hAnsi="宋体" w:cs="宋体" w:hint="eastAsia"/>
        </w:rPr>
        <w:t>新增用户账号</w:t>
      </w:r>
    </w:p>
    <w:p w14:paraId="033A6D03" w14:textId="77777777" w:rsidR="008777B6" w:rsidRDefault="00A77AE2">
      <w:pPr>
        <w:spacing w:after="190"/>
        <w:rPr>
          <w:rFonts w:cs="Times New Roman"/>
        </w:rPr>
      </w:pPr>
      <w:r>
        <w:rPr>
          <w:rFonts w:cs="Times New Roman"/>
        </w:rPr>
        <w:t>由系统管理员在登录页面输入账号和密码（系统预置系统管理员账号初始密码为</w:t>
      </w:r>
      <w:r>
        <w:rPr>
          <w:rFonts w:cs="Times New Roman"/>
        </w:rPr>
        <w:t>12345678</w:t>
      </w:r>
      <w:r>
        <w:rPr>
          <w:rFonts w:cs="Times New Roman"/>
        </w:rPr>
        <w:t>），登录系统后台。</w:t>
      </w:r>
    </w:p>
    <w:p w14:paraId="7374AB7B" w14:textId="0E520B6A" w:rsidR="008777B6" w:rsidRDefault="00913DA5">
      <w:pPr>
        <w:spacing w:after="190"/>
        <w:ind w:firstLineChars="0" w:firstLine="0"/>
        <w:jc w:val="center"/>
        <w:rPr>
          <w:rFonts w:cs="Times New Roman"/>
        </w:rPr>
      </w:pPr>
      <w:r>
        <w:rPr>
          <w:noProof/>
        </w:rPr>
        <w:lastRenderedPageBreak/>
        <w:drawing>
          <wp:inline distT="0" distB="0" distL="0" distR="0" wp14:anchorId="7C8C8D56" wp14:editId="653343EB">
            <wp:extent cx="5274310" cy="33724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7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E39202" w14:textId="77777777" w:rsidR="008777B6" w:rsidRDefault="00A77AE2">
      <w:pPr>
        <w:spacing w:after="190"/>
        <w:rPr>
          <w:rFonts w:cs="Times New Roman"/>
        </w:rPr>
      </w:pPr>
      <w:r>
        <w:rPr>
          <w:rFonts w:cs="Times New Roman" w:hint="eastAsia"/>
        </w:rPr>
        <w:t>点击【</w:t>
      </w:r>
      <w:r>
        <w:rPr>
          <w:rFonts w:cs="Times New Roman" w:hint="eastAsia"/>
        </w:rPr>
        <w:t>用户账号管理</w:t>
      </w:r>
      <w:r>
        <w:rPr>
          <w:rFonts w:cs="Times New Roman" w:hint="eastAsia"/>
        </w:rPr>
        <w:t>】菜单，在页面上的党组织机构树中选择需要新建账号的党组织，点击【新增】按钮。</w:t>
      </w:r>
    </w:p>
    <w:p w14:paraId="7E653F19" w14:textId="77777777" w:rsidR="008777B6" w:rsidRDefault="00A77AE2">
      <w:pPr>
        <w:spacing w:after="190"/>
        <w:ind w:firstLineChars="0" w:firstLine="0"/>
        <w:jc w:val="center"/>
        <w:rPr>
          <w:rFonts w:cs="Times New Roman"/>
          <w:highlight w:val="yellow"/>
        </w:rPr>
      </w:pPr>
      <w:r>
        <w:rPr>
          <w:noProof/>
        </w:rPr>
        <w:drawing>
          <wp:inline distT="0" distB="0" distL="114300" distR="114300" wp14:anchorId="76C96508" wp14:editId="2735D37A">
            <wp:extent cx="5610225" cy="1332865"/>
            <wp:effectExtent l="0" t="0" r="9525" b="63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13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2A343" w14:textId="77777777" w:rsidR="008777B6" w:rsidRDefault="00A77AE2">
      <w:pPr>
        <w:spacing w:after="190"/>
        <w:rPr>
          <w:rFonts w:cs="Times New Roman"/>
        </w:rPr>
      </w:pPr>
      <w:r>
        <w:rPr>
          <w:rFonts w:cs="Times New Roman" w:hint="eastAsia"/>
        </w:rPr>
        <w:t>在新增用户页面中填写用户名（即登录账</w:t>
      </w:r>
      <w:r>
        <w:rPr>
          <w:rFonts w:cs="Times New Roman" w:hint="eastAsia"/>
        </w:rPr>
        <w:t>号）、姓名（即登录系统后显示的用户名称）、联系电话等信息，点击【</w:t>
      </w:r>
      <w:r>
        <w:rPr>
          <w:rFonts w:cs="Times New Roman" w:hint="eastAsia"/>
        </w:rPr>
        <w:t>确定</w:t>
      </w:r>
      <w:r>
        <w:rPr>
          <w:rFonts w:cs="Times New Roman" w:hint="eastAsia"/>
        </w:rPr>
        <w:t>】按钮即完成创建。</w:t>
      </w:r>
    </w:p>
    <w:p w14:paraId="6AADFA82" w14:textId="77777777" w:rsidR="008777B6" w:rsidRDefault="00A77AE2">
      <w:pPr>
        <w:pStyle w:val="2"/>
        <w:numPr>
          <w:ilvl w:val="0"/>
          <w:numId w:val="2"/>
        </w:numPr>
        <w:spacing w:after="190"/>
        <w:rPr>
          <w:rFonts w:ascii="宋体" w:hAnsi="宋体" w:cs="宋体"/>
        </w:rPr>
      </w:pPr>
      <w:r>
        <w:rPr>
          <w:rFonts w:ascii="宋体" w:hAnsi="宋体" w:cs="宋体" w:hint="eastAsia"/>
        </w:rPr>
        <w:t>分配角色</w:t>
      </w:r>
    </w:p>
    <w:p w14:paraId="2F703DC5" w14:textId="77777777" w:rsidR="008777B6" w:rsidRDefault="00A77AE2">
      <w:pPr>
        <w:spacing w:after="190"/>
        <w:rPr>
          <w:rFonts w:cs="Times New Roman"/>
        </w:rPr>
      </w:pPr>
      <w:r>
        <w:rPr>
          <w:rFonts w:cs="Times New Roman" w:hint="eastAsia"/>
        </w:rPr>
        <w:t>由安全保密管理员登录页面，点击【角色分配】菜单，在页面上的党组织机构树中选择需要分配账号的党组织，勾选账号，点击【分</w:t>
      </w:r>
      <w:r>
        <w:rPr>
          <w:rFonts w:cs="Times New Roman" w:hint="eastAsia"/>
        </w:rPr>
        <w:lastRenderedPageBreak/>
        <w:t>配角色】按钮。</w:t>
      </w:r>
    </w:p>
    <w:p w14:paraId="7FFE81A9" w14:textId="309623D8" w:rsidR="008777B6" w:rsidRDefault="00376C6F">
      <w:pPr>
        <w:spacing w:after="190"/>
        <w:ind w:firstLineChars="0" w:firstLine="0"/>
        <w:jc w:val="center"/>
        <w:rPr>
          <w:rFonts w:eastAsia="仿宋" w:cs="Times New Roman"/>
        </w:rPr>
      </w:pPr>
      <w:r>
        <w:rPr>
          <w:noProof/>
        </w:rPr>
        <w:drawing>
          <wp:inline distT="0" distB="0" distL="0" distR="0" wp14:anchorId="0AE9D29D" wp14:editId="72067A56">
            <wp:extent cx="5274310" cy="22148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11B17" w14:textId="77777777" w:rsidR="008777B6" w:rsidRDefault="00A77AE2">
      <w:pPr>
        <w:spacing w:after="190"/>
        <w:rPr>
          <w:rFonts w:eastAsia="黑体" w:cs="Times New Roman"/>
        </w:rPr>
      </w:pPr>
      <w:r>
        <w:rPr>
          <w:rFonts w:cs="Times New Roman"/>
        </w:rPr>
        <w:t>在</w:t>
      </w:r>
      <w:r>
        <w:rPr>
          <w:rFonts w:cs="Times New Roman" w:hint="eastAsia"/>
        </w:rPr>
        <w:t>分配角色</w:t>
      </w:r>
      <w:r>
        <w:rPr>
          <w:rFonts w:cs="Times New Roman"/>
        </w:rPr>
        <w:t>页面中</w:t>
      </w:r>
      <w:r>
        <w:rPr>
          <w:rFonts w:cs="Times New Roman" w:hint="eastAsia"/>
        </w:rPr>
        <w:t>选择角色（如：系统管理员、安全保密员、安全审计员、业务管理员等）</w:t>
      </w:r>
      <w:r>
        <w:rPr>
          <w:rFonts w:cs="Times New Roman"/>
        </w:rPr>
        <w:t>，点击【</w:t>
      </w:r>
      <w:r>
        <w:rPr>
          <w:rFonts w:cs="Times New Roman" w:hint="eastAsia"/>
        </w:rPr>
        <w:t>确定</w:t>
      </w:r>
      <w:r>
        <w:rPr>
          <w:rFonts w:cs="Times New Roman"/>
        </w:rPr>
        <w:t>】按钮即完成创建。</w:t>
      </w:r>
    </w:p>
    <w:p w14:paraId="4839345F" w14:textId="77777777" w:rsidR="008777B6" w:rsidRDefault="00A77AE2">
      <w:pPr>
        <w:rPr>
          <w:rFonts w:cs="Times New Roman"/>
        </w:rPr>
      </w:pPr>
      <w:r>
        <w:rPr>
          <w:rFonts w:cs="Times New Roman"/>
        </w:rPr>
        <w:t>注意：新建账号初始密码均为</w:t>
      </w:r>
      <w:r>
        <w:rPr>
          <w:rFonts w:cs="Times New Roman"/>
        </w:rPr>
        <w:t>12345678</w:t>
      </w:r>
      <w:r>
        <w:rPr>
          <w:rFonts w:cs="Times New Roman"/>
        </w:rPr>
        <w:t>。初次登录必须修改密码。</w:t>
      </w:r>
    </w:p>
    <w:p w14:paraId="559AF362" w14:textId="77777777" w:rsidR="008777B6" w:rsidRDefault="00A77AE2">
      <w:pPr>
        <w:pStyle w:val="2"/>
        <w:numPr>
          <w:ilvl w:val="0"/>
          <w:numId w:val="2"/>
        </w:numPr>
        <w:spacing w:after="190"/>
        <w:rPr>
          <w:rFonts w:ascii="宋体" w:hAnsi="宋体" w:cs="宋体"/>
        </w:rPr>
      </w:pPr>
      <w:r>
        <w:rPr>
          <w:rFonts w:ascii="宋体" w:hAnsi="宋体" w:cs="宋体" w:hint="eastAsia"/>
        </w:rPr>
        <w:t>账号启用、停用、解锁、重置密码</w:t>
      </w:r>
    </w:p>
    <w:p w14:paraId="3477CC65" w14:textId="1D400C1E" w:rsidR="008777B6" w:rsidRDefault="00A77AE2">
      <w:pPr>
        <w:spacing w:after="190"/>
        <w:rPr>
          <w:rFonts w:cs="Times New Roman"/>
        </w:rPr>
      </w:pPr>
      <w:r>
        <w:rPr>
          <w:rFonts w:cs="Times New Roman" w:hint="eastAsia"/>
        </w:rPr>
        <w:t>由安全保密管理员登录页面，点击【角色分配】菜单，切换“系统用户管理”、“业务用户管理”、“安全保密员管理”、“安全审计员管理”页签，均有【启用】、【停用】、【解锁】、【重置密码】按钮，在页面上的党组织机构树中选择需要选择账号的党组织，勾选账号，点击【启用】或【停用】、【解锁】、【重置密码】按钮即可完成对应操作。</w:t>
      </w:r>
    </w:p>
    <w:p w14:paraId="3D1D8FB9" w14:textId="09DF18DC" w:rsidR="00376C6F" w:rsidRDefault="00376C6F" w:rsidP="00376C6F">
      <w:pPr>
        <w:spacing w:after="190"/>
        <w:ind w:firstLineChars="0" w:firstLine="0"/>
        <w:rPr>
          <w:rFonts w:cs="Times New Roman" w:hint="eastAsia"/>
        </w:rPr>
      </w:pPr>
      <w:r>
        <w:rPr>
          <w:noProof/>
        </w:rPr>
        <w:lastRenderedPageBreak/>
        <w:drawing>
          <wp:inline distT="0" distB="0" distL="0" distR="0" wp14:anchorId="4EC978C0" wp14:editId="0F9551DC">
            <wp:extent cx="5274310" cy="19202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917B4" w14:textId="77777777" w:rsidR="008777B6" w:rsidRDefault="00A77AE2">
      <w:pPr>
        <w:pStyle w:val="a0"/>
        <w:ind w:firstLine="560"/>
        <w:rPr>
          <w:rFonts w:cs="Times New Roman"/>
        </w:rPr>
      </w:pPr>
      <w:r>
        <w:rPr>
          <w:rFonts w:cs="Times New Roman" w:hint="eastAsia"/>
        </w:rPr>
        <w:t>账号停用后，不能再登录，会提示：账号错误！请重新输入！</w:t>
      </w:r>
    </w:p>
    <w:p w14:paraId="733F4C7F" w14:textId="77777777" w:rsidR="008777B6" w:rsidRDefault="00A77AE2">
      <w:pPr>
        <w:pStyle w:val="a0"/>
        <w:ind w:firstLine="560"/>
        <w:rPr>
          <w:rFonts w:cs="Times New Roman"/>
        </w:rPr>
      </w:pPr>
      <w:r>
        <w:rPr>
          <w:rFonts w:cs="Times New Roman" w:hint="eastAsia"/>
        </w:rPr>
        <w:t>启用状态的账号登录时，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分钟内登录错误次数超过</w:t>
      </w:r>
      <w:r>
        <w:rPr>
          <w:rFonts w:cs="Times New Roman" w:hint="eastAsia"/>
        </w:rPr>
        <w:t>5</w:t>
      </w:r>
      <w:r>
        <w:rPr>
          <w:rFonts w:cs="Times New Roman" w:hint="eastAsia"/>
        </w:rPr>
        <w:t>次，账号被锁定</w:t>
      </w:r>
      <w:r>
        <w:rPr>
          <w:rFonts w:cs="Times New Roman" w:hint="eastAsia"/>
        </w:rPr>
        <w:t>5</w:t>
      </w:r>
      <w:r>
        <w:rPr>
          <w:rFonts w:cs="Times New Roman" w:hint="eastAsia"/>
        </w:rPr>
        <w:t>分钟，此时点击解锁后，可继续登录。</w:t>
      </w:r>
    </w:p>
    <w:p w14:paraId="5E66AAEE" w14:textId="7D90209C" w:rsidR="008777B6" w:rsidRDefault="00A77AE2">
      <w:pPr>
        <w:pStyle w:val="a0"/>
        <w:ind w:firstLine="560"/>
        <w:rPr>
          <w:rFonts w:ascii="Times New Roman" w:hAnsi="Times New Roman" w:cs="Times New Roman"/>
        </w:rPr>
      </w:pPr>
      <w:r>
        <w:rPr>
          <w:rFonts w:cs="Times New Roman" w:hint="eastAsia"/>
        </w:rPr>
        <w:t>重置密码，新密码需符合以下规则：不能为空，</w:t>
      </w:r>
      <w:r>
        <w:rPr>
          <w:rFonts w:cs="Times New Roman" w:hint="eastAsia"/>
        </w:rPr>
        <w:t>且密码必须由字母数字以及特殊字符组成，长度为</w:t>
      </w:r>
      <w:r>
        <w:rPr>
          <w:rFonts w:cs="Times New Roman" w:hint="eastAsia"/>
        </w:rPr>
        <w:t>8-16</w:t>
      </w:r>
      <w:r>
        <w:rPr>
          <w:rFonts w:cs="Times New Roman" w:hint="eastAsia"/>
        </w:rPr>
        <w:t>位。</w:t>
      </w:r>
    </w:p>
    <w:sectPr w:rsidR="008777B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7464C" w14:textId="77777777" w:rsidR="00A77AE2" w:rsidRDefault="00A77AE2">
      <w:r>
        <w:separator/>
      </w:r>
    </w:p>
  </w:endnote>
  <w:endnote w:type="continuationSeparator" w:id="0">
    <w:p w14:paraId="66E18D19" w14:textId="77777777" w:rsidR="00A77AE2" w:rsidRDefault="00A77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78D99" w14:textId="77777777" w:rsidR="008777B6" w:rsidRDefault="008777B6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1"/>
        <w:szCs w:val="21"/>
      </w:rPr>
      <w:id w:val="520709014"/>
    </w:sdtPr>
    <w:sdtEndPr/>
    <w:sdtContent>
      <w:p w14:paraId="50B82F85" w14:textId="77777777" w:rsidR="008777B6" w:rsidRDefault="00A77AE2">
        <w:pPr>
          <w:pStyle w:val="a8"/>
          <w:ind w:firstLine="420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t>—</w:t>
        </w: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2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  <w:r>
          <w:rPr>
            <w:rFonts w:ascii="Times New Roman" w:hAnsi="Times New Roman" w:cs="Times New Roman"/>
            <w:sz w:val="21"/>
            <w:szCs w:val="21"/>
          </w:rPr>
          <w:t>—</w:t>
        </w:r>
      </w:p>
    </w:sdtContent>
  </w:sdt>
  <w:p w14:paraId="4503E007" w14:textId="77777777" w:rsidR="008777B6" w:rsidRDefault="008777B6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E0156" w14:textId="77777777" w:rsidR="008777B6" w:rsidRDefault="008777B6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4F2AD" w14:textId="77777777" w:rsidR="00A77AE2" w:rsidRDefault="00A77AE2">
      <w:r>
        <w:separator/>
      </w:r>
    </w:p>
  </w:footnote>
  <w:footnote w:type="continuationSeparator" w:id="0">
    <w:p w14:paraId="6CEE3B79" w14:textId="77777777" w:rsidR="00A77AE2" w:rsidRDefault="00A77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C4771" w14:textId="77777777" w:rsidR="008777B6" w:rsidRDefault="008777B6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518D7" w14:textId="77777777" w:rsidR="008777B6" w:rsidRDefault="008777B6">
    <w:pPr>
      <w:ind w:left="56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10A2D" w14:textId="77777777" w:rsidR="008777B6" w:rsidRDefault="008777B6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C7B15"/>
    <w:multiLevelType w:val="multilevel"/>
    <w:tmpl w:val="070C7B15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tabs>
          <w:tab w:val="left" w:pos="567"/>
        </w:tabs>
        <w:ind w:left="567" w:hanging="567"/>
      </w:pPr>
      <w:rPr>
        <w:rFonts w:ascii="Times New Roman" w:hAnsi="Times New Roman" w:hint="eastAsia"/>
        <w:b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2">
      <w:start w:val="1"/>
      <w:numFmt w:val="decimal"/>
      <w:lvlText w:val="%1.%2.%3 "/>
      <w:lvlJc w:val="left"/>
      <w:pPr>
        <w:tabs>
          <w:tab w:val="left" w:pos="993"/>
        </w:tabs>
        <w:ind w:left="993" w:hanging="709"/>
      </w:pPr>
      <w:rPr>
        <w:rFonts w:ascii="黑体" w:eastAsia="黑体" w:hint="eastAsia"/>
        <w:b/>
      </w:rPr>
    </w:lvl>
    <w:lvl w:ilvl="3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4B7A1286"/>
    <w:multiLevelType w:val="singleLevel"/>
    <w:tmpl w:val="4B7A1286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B3F"/>
    <w:rsid w:val="00012228"/>
    <w:rsid w:val="001713D8"/>
    <w:rsid w:val="001B24EA"/>
    <w:rsid w:val="001D0E6A"/>
    <w:rsid w:val="00252A1B"/>
    <w:rsid w:val="00376C6F"/>
    <w:rsid w:val="00381FF9"/>
    <w:rsid w:val="00495589"/>
    <w:rsid w:val="004F747F"/>
    <w:rsid w:val="00522B3F"/>
    <w:rsid w:val="00654E6E"/>
    <w:rsid w:val="00664403"/>
    <w:rsid w:val="007566BF"/>
    <w:rsid w:val="00770957"/>
    <w:rsid w:val="00822BA2"/>
    <w:rsid w:val="0085305E"/>
    <w:rsid w:val="008777B6"/>
    <w:rsid w:val="00895087"/>
    <w:rsid w:val="008D2B6B"/>
    <w:rsid w:val="00913DA5"/>
    <w:rsid w:val="00A05DFB"/>
    <w:rsid w:val="00A77AE2"/>
    <w:rsid w:val="00C50BB2"/>
    <w:rsid w:val="00CE259D"/>
    <w:rsid w:val="00CF5957"/>
    <w:rsid w:val="00D20906"/>
    <w:rsid w:val="00DD6F76"/>
    <w:rsid w:val="00E83113"/>
    <w:rsid w:val="00F06D13"/>
    <w:rsid w:val="00FE3F27"/>
    <w:rsid w:val="05581CD0"/>
    <w:rsid w:val="055D6A9F"/>
    <w:rsid w:val="190B46DB"/>
    <w:rsid w:val="38991590"/>
    <w:rsid w:val="396F29DE"/>
    <w:rsid w:val="3BB34E83"/>
    <w:rsid w:val="5E540547"/>
    <w:rsid w:val="6022780B"/>
    <w:rsid w:val="67A708D7"/>
    <w:rsid w:val="7F874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261B55"/>
  <w15:docId w15:val="{B398EB75-6BF1-4ADA-9B34-7C6752FD8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Chars="200" w:firstLine="560"/>
      <w:jc w:val="both"/>
    </w:pPr>
    <w:rPr>
      <w:rFonts w:ascii="仿宋_GB2312" w:eastAsia="仿宋_GB2312" w:hAnsi="仿宋" w:cs="仿宋"/>
      <w:kern w:val="2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120" w:after="120" w:line="578" w:lineRule="auto"/>
      <w:ind w:firstLineChars="0" w:firstLine="0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0"/>
    <w:uiPriority w:val="9"/>
    <w:qFormat/>
    <w:pPr>
      <w:numPr>
        <w:ilvl w:val="1"/>
        <w:numId w:val="1"/>
      </w:numPr>
      <w:tabs>
        <w:tab w:val="left" w:pos="425"/>
      </w:tabs>
      <w:ind w:firstLineChars="0" w:firstLine="0"/>
      <w:outlineLvl w:val="1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Document Map"/>
    <w:basedOn w:val="a"/>
    <w:link w:val="a5"/>
    <w:uiPriority w:val="99"/>
    <w:unhideWhenUsed/>
    <w:qFormat/>
    <w:rPr>
      <w:rFonts w:ascii="宋体" w:eastAsia="宋体"/>
      <w:sz w:val="18"/>
      <w:szCs w:val="18"/>
    </w:r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1"/>
    <w:link w:val="1"/>
    <w:uiPriority w:val="9"/>
    <w:qFormat/>
    <w:rPr>
      <w:rFonts w:ascii="仿宋_GB2312" w:eastAsia="仿宋_GB2312" w:hAnsi="仿宋" w:cs="仿宋"/>
      <w:b/>
      <w:bCs/>
      <w:kern w:val="44"/>
      <w:sz w:val="32"/>
      <w:szCs w:val="44"/>
    </w:rPr>
  </w:style>
  <w:style w:type="character" w:customStyle="1" w:styleId="ab">
    <w:name w:val="页眉 字符"/>
    <w:basedOn w:val="a1"/>
    <w:link w:val="aa"/>
    <w:uiPriority w:val="99"/>
    <w:semiHidden/>
    <w:qFormat/>
    <w:rPr>
      <w:rFonts w:ascii="仿宋_GB2312" w:eastAsia="仿宋_GB2312" w:hAnsi="仿宋" w:cs="仿宋"/>
      <w:sz w:val="18"/>
      <w:szCs w:val="18"/>
    </w:rPr>
  </w:style>
  <w:style w:type="character" w:customStyle="1" w:styleId="a9">
    <w:name w:val="页脚 字符"/>
    <w:basedOn w:val="a1"/>
    <w:link w:val="a8"/>
    <w:uiPriority w:val="99"/>
    <w:qFormat/>
    <w:rPr>
      <w:rFonts w:ascii="仿宋_GB2312" w:eastAsia="仿宋_GB2312" w:hAnsi="仿宋" w:cs="仿宋"/>
      <w:sz w:val="18"/>
      <w:szCs w:val="18"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rFonts w:ascii="仿宋_GB2312" w:eastAsia="仿宋_GB2312" w:hAnsi="仿宋" w:cs="仿宋"/>
      <w:sz w:val="18"/>
      <w:szCs w:val="18"/>
    </w:rPr>
  </w:style>
  <w:style w:type="character" w:customStyle="1" w:styleId="a5">
    <w:name w:val="文档结构图 字符"/>
    <w:basedOn w:val="a1"/>
    <w:link w:val="a4"/>
    <w:uiPriority w:val="99"/>
    <w:semiHidden/>
    <w:qFormat/>
    <w:rPr>
      <w:rFonts w:ascii="宋体" w:eastAsia="宋体" w:hAnsi="仿宋" w:cs="仿宋"/>
      <w:sz w:val="18"/>
      <w:szCs w:val="18"/>
    </w:rPr>
  </w:style>
  <w:style w:type="paragraph" w:customStyle="1" w:styleId="11">
    <w:name w:val="列出段落1"/>
    <w:basedOn w:val="a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姜凌飞</dc:creator>
  <cp:lastModifiedBy>lucy</cp:lastModifiedBy>
  <cp:revision>15</cp:revision>
  <dcterms:created xsi:type="dcterms:W3CDTF">2017-06-14T11:06:00Z</dcterms:created>
  <dcterms:modified xsi:type="dcterms:W3CDTF">2020-08-13T02:19:00Z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